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0E7E" w14:textId="77777777" w:rsidR="003D3EF9" w:rsidRPr="000C42E6" w:rsidRDefault="003D3EF9" w:rsidP="00B33585">
      <w:pPr>
        <w:spacing w:after="0" w:line="240" w:lineRule="exact"/>
        <w:rPr>
          <w:rFonts w:cstheme="minorHAnsi"/>
          <w:b/>
          <w:bCs/>
        </w:rPr>
      </w:pPr>
      <w:r w:rsidRPr="000C42E6">
        <w:rPr>
          <w:rFonts w:cstheme="minorHAnsi"/>
          <w:b/>
          <w:color w:val="000000"/>
        </w:rPr>
        <w:t>GARA EUROPEA A PROCEDURA APERTA PER PROGETTAZIONE ESECUTIVA</w:t>
      </w:r>
      <w:r w:rsidRPr="000C42E6">
        <w:rPr>
          <w:rFonts w:cstheme="minorHAnsi"/>
          <w:b/>
          <w:bCs/>
        </w:rPr>
        <w:t xml:space="preserve"> ED ESECUZIONE LAVORI </w:t>
      </w:r>
      <w:bookmarkStart w:id="0" w:name="_Hlk120293902"/>
      <w:r w:rsidRPr="000C42E6">
        <w:rPr>
          <w:rFonts w:cstheme="minorHAnsi"/>
          <w:b/>
          <w:bCs/>
        </w:rPr>
        <w:t>PER LA RIFUNZIONALIZZAZIONE ARCHITETTONICA E L’ADEGUAMENTO ANTINCENDIO DELLA SEDE CENTRALE – PALAZZO POGGI – BOLOGNA</w:t>
      </w:r>
      <w:bookmarkEnd w:id="0"/>
    </w:p>
    <w:p w14:paraId="29CDD1EA" w14:textId="4BC17E43" w:rsidR="003D3EF9" w:rsidRPr="000C42E6" w:rsidRDefault="003D3EF9" w:rsidP="00B33585">
      <w:pPr>
        <w:spacing w:after="0" w:line="240" w:lineRule="exact"/>
        <w:jc w:val="center"/>
        <w:rPr>
          <w:rFonts w:cstheme="minorHAnsi"/>
          <w:b/>
          <w:bCs/>
        </w:rPr>
      </w:pPr>
      <w:r w:rsidRPr="000C42E6">
        <w:rPr>
          <w:rFonts w:cstheme="minorHAnsi"/>
          <w:b/>
          <w:bCs/>
        </w:rPr>
        <w:t xml:space="preserve">CUP: J37H21004500005 - CIG: </w:t>
      </w:r>
      <w:r w:rsidR="00F63333">
        <w:rPr>
          <w:rFonts w:cstheme="minorHAnsi"/>
          <w:b/>
          <w:bCs/>
        </w:rPr>
        <w:t>B1BD4B71D3</w:t>
      </w:r>
    </w:p>
    <w:p w14:paraId="61157155" w14:textId="77777777" w:rsidR="0075747E" w:rsidRDefault="0075747E" w:rsidP="00B33585">
      <w:pPr>
        <w:spacing w:after="0" w:line="240" w:lineRule="exact"/>
        <w:jc w:val="center"/>
        <w:rPr>
          <w:rFonts w:cstheme="minorHAnsi"/>
          <w:b/>
        </w:rPr>
      </w:pPr>
    </w:p>
    <w:p w14:paraId="7BF30AC0" w14:textId="76D2098F" w:rsidR="0066363C" w:rsidRDefault="0075747E" w:rsidP="00B33585">
      <w:pPr>
        <w:spacing w:after="0" w:line="240" w:lineRule="exact"/>
        <w:jc w:val="center"/>
        <w:rPr>
          <w:rFonts w:cstheme="minorHAnsi"/>
          <w:b/>
        </w:rPr>
      </w:pPr>
      <w:r>
        <w:rPr>
          <w:rFonts w:cstheme="minorHAnsi"/>
          <w:b/>
        </w:rPr>
        <w:t>ALLEGATO N.</w:t>
      </w:r>
      <w:r w:rsidR="00D15C25">
        <w:rPr>
          <w:rFonts w:cstheme="minorHAnsi"/>
          <w:b/>
        </w:rPr>
        <w:t xml:space="preserve"> </w:t>
      </w:r>
      <w:r>
        <w:rPr>
          <w:rFonts w:cstheme="minorHAnsi"/>
          <w:b/>
        </w:rPr>
        <w:t>1</w:t>
      </w:r>
    </w:p>
    <w:p w14:paraId="5B3FF61F" w14:textId="77777777" w:rsidR="007D72B9" w:rsidRPr="00EE77DD" w:rsidRDefault="007D72B9" w:rsidP="00B33585">
      <w:pPr>
        <w:spacing w:after="0" w:line="240" w:lineRule="exact"/>
        <w:jc w:val="center"/>
        <w:rPr>
          <w:rFonts w:cstheme="minorHAnsi"/>
          <w:b/>
        </w:rPr>
      </w:pPr>
    </w:p>
    <w:p w14:paraId="35F055D2" w14:textId="0EA9BB8C" w:rsidR="0066363C" w:rsidRDefault="0066363C" w:rsidP="00B33585">
      <w:pPr>
        <w:spacing w:after="0" w:line="240" w:lineRule="exact"/>
        <w:jc w:val="center"/>
        <w:rPr>
          <w:rFonts w:cstheme="minorHAnsi"/>
          <w:b/>
        </w:rPr>
      </w:pPr>
      <w:r w:rsidRPr="0098250C">
        <w:rPr>
          <w:rFonts w:cstheme="minorHAnsi"/>
          <w:b/>
        </w:rPr>
        <w:t xml:space="preserve">DOMANDA DI PARTECIPAZIONE </w:t>
      </w:r>
    </w:p>
    <w:p w14:paraId="208CB264" w14:textId="77777777" w:rsidR="0075747E" w:rsidRPr="0098250C" w:rsidRDefault="0075747E" w:rsidP="00B33585">
      <w:pPr>
        <w:spacing w:after="0" w:line="240" w:lineRule="exact"/>
        <w:jc w:val="center"/>
        <w:rPr>
          <w:rFonts w:eastAsia="Times New Roman" w:cstheme="minorHAnsi"/>
          <w:b/>
        </w:rPr>
      </w:pPr>
    </w:p>
    <w:p w14:paraId="4754EB1A" w14:textId="393C422E" w:rsidR="00C41162" w:rsidRPr="006533B7" w:rsidRDefault="00184306" w:rsidP="00B33585">
      <w:pPr>
        <w:shd w:val="clear" w:color="auto" w:fill="4472C4" w:themeFill="accent5"/>
        <w:spacing w:line="240" w:lineRule="exact"/>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B33585">
      <w:pPr>
        <w:spacing w:line="240" w:lineRule="exact"/>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7F6CDD">
        <w:tc>
          <w:tcPr>
            <w:tcW w:w="2641" w:type="dxa"/>
            <w:shd w:val="clear" w:color="auto" w:fill="C6D9F1"/>
          </w:tcPr>
          <w:p w14:paraId="289C9FA0" w14:textId="77777777" w:rsidR="00C41162" w:rsidRPr="000341E9" w:rsidRDefault="00184306" w:rsidP="00B33585">
            <w:pPr>
              <w:spacing w:after="0" w:line="240" w:lineRule="exact"/>
              <w:jc w:val="both"/>
              <w:rPr>
                <w:sz w:val="20"/>
                <w:szCs w:val="20"/>
              </w:rPr>
            </w:pPr>
            <w:r w:rsidRPr="000341E9">
              <w:rPr>
                <w:rFonts w:eastAsia="Calibri"/>
                <w:sz w:val="20"/>
                <w:szCs w:val="20"/>
              </w:rPr>
              <w:t>Denominazione Operatore economico</w:t>
            </w:r>
          </w:p>
        </w:tc>
        <w:tc>
          <w:tcPr>
            <w:tcW w:w="6852" w:type="dxa"/>
            <w:shd w:val="clear" w:color="auto" w:fill="FFFFFF" w:themeFill="background1"/>
          </w:tcPr>
          <w:p w14:paraId="1BA48057" w14:textId="77777777" w:rsidR="00C41162" w:rsidRPr="006533B7" w:rsidRDefault="00C41162" w:rsidP="00B33585">
            <w:pPr>
              <w:spacing w:after="0" w:line="240" w:lineRule="exact"/>
              <w:jc w:val="both"/>
              <w:rPr>
                <w:color w:val="FFFFFF" w:themeColor="background1"/>
                <w:sz w:val="20"/>
                <w:szCs w:val="20"/>
              </w:rPr>
            </w:pPr>
          </w:p>
        </w:tc>
      </w:tr>
      <w:tr w:rsidR="00C41162" w:rsidRPr="006533B7" w14:paraId="1B12DE11" w14:textId="77777777" w:rsidTr="007F6CDD">
        <w:tc>
          <w:tcPr>
            <w:tcW w:w="2641" w:type="dxa"/>
            <w:shd w:val="clear" w:color="auto" w:fill="C6D9F1"/>
          </w:tcPr>
          <w:p w14:paraId="6BBB84D3" w14:textId="77777777" w:rsidR="00C41162" w:rsidRPr="000341E9" w:rsidRDefault="00184306" w:rsidP="00B33585">
            <w:pPr>
              <w:spacing w:after="0" w:line="240" w:lineRule="exact"/>
              <w:jc w:val="both"/>
              <w:rPr>
                <w:sz w:val="20"/>
                <w:szCs w:val="20"/>
              </w:rPr>
            </w:pPr>
            <w:r w:rsidRPr="000341E9">
              <w:rPr>
                <w:rFonts w:eastAsia="Calibri"/>
                <w:sz w:val="20"/>
                <w:szCs w:val="20"/>
              </w:rPr>
              <w:t>Tipologia societaria</w:t>
            </w:r>
          </w:p>
        </w:tc>
        <w:tc>
          <w:tcPr>
            <w:tcW w:w="6852" w:type="dxa"/>
          </w:tcPr>
          <w:p w14:paraId="13E38931" w14:textId="77777777" w:rsidR="00C41162" w:rsidRPr="006533B7" w:rsidRDefault="00C41162" w:rsidP="00B33585">
            <w:pPr>
              <w:spacing w:after="0" w:line="240" w:lineRule="exact"/>
              <w:jc w:val="both"/>
              <w:rPr>
                <w:sz w:val="20"/>
                <w:szCs w:val="20"/>
              </w:rPr>
            </w:pPr>
          </w:p>
        </w:tc>
      </w:tr>
      <w:tr w:rsidR="00C41162" w:rsidRPr="006533B7" w14:paraId="6DA16A4B" w14:textId="77777777" w:rsidTr="007F6CDD">
        <w:tc>
          <w:tcPr>
            <w:tcW w:w="2641" w:type="dxa"/>
            <w:shd w:val="clear" w:color="auto" w:fill="C6D9F1"/>
          </w:tcPr>
          <w:p w14:paraId="3DDDEDAB" w14:textId="77777777" w:rsidR="00C41162" w:rsidRPr="000341E9" w:rsidRDefault="00184306" w:rsidP="00B33585">
            <w:pPr>
              <w:spacing w:after="0" w:line="240" w:lineRule="exact"/>
              <w:jc w:val="both"/>
              <w:rPr>
                <w:sz w:val="20"/>
                <w:szCs w:val="20"/>
              </w:rPr>
            </w:pPr>
            <w:r w:rsidRPr="000341E9">
              <w:rPr>
                <w:rFonts w:eastAsia="Calibri"/>
                <w:sz w:val="20"/>
                <w:szCs w:val="20"/>
              </w:rPr>
              <w:t>Partita IVA/Codice fiscale</w:t>
            </w:r>
          </w:p>
        </w:tc>
        <w:tc>
          <w:tcPr>
            <w:tcW w:w="6852" w:type="dxa"/>
          </w:tcPr>
          <w:p w14:paraId="05F39B81" w14:textId="77777777" w:rsidR="00C41162" w:rsidRPr="006533B7" w:rsidRDefault="00C41162" w:rsidP="00B33585">
            <w:pPr>
              <w:spacing w:after="0" w:line="240" w:lineRule="exact"/>
              <w:jc w:val="both"/>
              <w:rPr>
                <w:sz w:val="20"/>
                <w:szCs w:val="20"/>
              </w:rPr>
            </w:pPr>
          </w:p>
        </w:tc>
      </w:tr>
      <w:tr w:rsidR="00C41162" w:rsidRPr="006533B7" w14:paraId="59B30B78" w14:textId="77777777" w:rsidTr="007F6CDD">
        <w:tc>
          <w:tcPr>
            <w:tcW w:w="2641" w:type="dxa"/>
            <w:shd w:val="clear" w:color="auto" w:fill="C6D9F1"/>
          </w:tcPr>
          <w:p w14:paraId="6477B58E" w14:textId="77777777" w:rsidR="00C41162" w:rsidRPr="000341E9" w:rsidRDefault="00184306" w:rsidP="00B33585">
            <w:pPr>
              <w:spacing w:after="0" w:line="240" w:lineRule="exact"/>
              <w:jc w:val="both"/>
              <w:rPr>
                <w:sz w:val="20"/>
                <w:szCs w:val="20"/>
              </w:rPr>
            </w:pPr>
            <w:r w:rsidRPr="000341E9">
              <w:rPr>
                <w:rFonts w:eastAsia="Calibri"/>
                <w:sz w:val="20"/>
                <w:szCs w:val="20"/>
              </w:rPr>
              <w:t>Forma di partecipazione alla procedura</w:t>
            </w:r>
          </w:p>
        </w:tc>
        <w:tc>
          <w:tcPr>
            <w:tcW w:w="6852" w:type="dxa"/>
          </w:tcPr>
          <w:p w14:paraId="5F7D0198" w14:textId="77777777" w:rsidR="00C41162" w:rsidRPr="006533B7" w:rsidRDefault="00C41162" w:rsidP="00B33585">
            <w:pPr>
              <w:spacing w:after="0" w:line="240" w:lineRule="exact"/>
              <w:jc w:val="both"/>
              <w:rPr>
                <w:sz w:val="20"/>
                <w:szCs w:val="20"/>
              </w:rPr>
            </w:pPr>
          </w:p>
        </w:tc>
      </w:tr>
    </w:tbl>
    <w:p w14:paraId="44CBDFF9" w14:textId="77777777" w:rsidR="00C41162" w:rsidRPr="006533B7" w:rsidRDefault="00C41162" w:rsidP="00B33585">
      <w:pPr>
        <w:spacing w:line="240" w:lineRule="exact"/>
        <w:jc w:val="both"/>
        <w:rPr>
          <w:sz w:val="20"/>
          <w:szCs w:val="20"/>
        </w:rPr>
      </w:pPr>
    </w:p>
    <w:p w14:paraId="5C5C2414" w14:textId="77777777" w:rsidR="00C41162" w:rsidRPr="006533B7" w:rsidRDefault="00184306" w:rsidP="00B33585">
      <w:pPr>
        <w:spacing w:line="240" w:lineRule="exact"/>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B33585">
      <w:pPr>
        <w:spacing w:line="240" w:lineRule="exact"/>
        <w:jc w:val="both"/>
        <w:rPr>
          <w:sz w:val="20"/>
          <w:szCs w:val="20"/>
        </w:rPr>
      </w:pPr>
      <w:r w:rsidRPr="006533B7">
        <w:rPr>
          <w:sz w:val="20"/>
          <w:szCs w:val="20"/>
        </w:rPr>
        <w:t xml:space="preserve">nella sua qualifica di: </w:t>
      </w:r>
    </w:p>
    <w:p w14:paraId="338458FF" w14:textId="1441BC0C" w:rsidR="00C41162" w:rsidRPr="006533B7" w:rsidRDefault="00F63333" w:rsidP="00B33585">
      <w:pPr>
        <w:spacing w:line="240" w:lineRule="exact"/>
        <w:ind w:left="284" w:hanging="284"/>
        <w:jc w:val="both"/>
        <w:rPr>
          <w:sz w:val="20"/>
          <w:szCs w:val="20"/>
        </w:rPr>
      </w:pPr>
      <w:sdt>
        <w:sdtPr>
          <w:rPr>
            <w:b/>
            <w:color w:val="0D0D0D" w:themeColor="text1" w:themeTint="F2"/>
            <w:highlight w:val="lightGray"/>
          </w:rPr>
          <w:id w:val="1101302560"/>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Legale Rappresentante </w:t>
      </w:r>
    </w:p>
    <w:p w14:paraId="7756F524" w14:textId="108ABD80" w:rsidR="00C41162" w:rsidRPr="006533B7" w:rsidRDefault="00F63333" w:rsidP="00B33585">
      <w:pPr>
        <w:spacing w:line="240" w:lineRule="exact"/>
        <w:ind w:left="284" w:hanging="284"/>
        <w:jc w:val="both"/>
        <w:rPr>
          <w:sz w:val="20"/>
          <w:szCs w:val="20"/>
        </w:rPr>
      </w:pPr>
      <w:sdt>
        <w:sdtPr>
          <w:rPr>
            <w:b/>
            <w:color w:val="0D0D0D" w:themeColor="text1" w:themeTint="F2"/>
            <w:highlight w:val="lightGray"/>
          </w:rPr>
          <w:id w:val="-185888539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Institore </w:t>
      </w:r>
    </w:p>
    <w:p w14:paraId="5E07635B" w14:textId="7FC7616C" w:rsidR="00C41162" w:rsidRPr="006533B7" w:rsidRDefault="00F63333" w:rsidP="00B33585">
      <w:pPr>
        <w:spacing w:line="240" w:lineRule="exact"/>
        <w:ind w:left="284" w:hanging="284"/>
        <w:jc w:val="both"/>
        <w:rPr>
          <w:i/>
          <w:sz w:val="20"/>
          <w:szCs w:val="20"/>
        </w:rPr>
      </w:pPr>
      <w:sdt>
        <w:sdtPr>
          <w:rPr>
            <w:b/>
            <w:color w:val="0D0D0D" w:themeColor="text1" w:themeTint="F2"/>
            <w:highlight w:val="lightGray"/>
          </w:rPr>
          <w:id w:val="104248270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disgiunta </w:t>
      </w:r>
      <w:r w:rsidR="00184306" w:rsidRPr="006533B7">
        <w:rPr>
          <w:i/>
          <w:sz w:val="20"/>
          <w:szCs w:val="20"/>
        </w:rPr>
        <w:t>(allegare la procura, tranne nel caso in cui l’attribuzione dell’incarico risulti dalla visura camerale)</w:t>
      </w:r>
    </w:p>
    <w:p w14:paraId="5C7B8EDF" w14:textId="361F9220" w:rsidR="00C41162" w:rsidRPr="006533B7" w:rsidRDefault="00F63333" w:rsidP="00B33585">
      <w:pPr>
        <w:spacing w:line="240" w:lineRule="exact"/>
        <w:ind w:left="284" w:hanging="284"/>
        <w:jc w:val="both"/>
        <w:rPr>
          <w:i/>
          <w:sz w:val="20"/>
          <w:szCs w:val="20"/>
        </w:rPr>
      </w:pPr>
      <w:sdt>
        <w:sdtPr>
          <w:rPr>
            <w:b/>
            <w:color w:val="0D0D0D" w:themeColor="text1" w:themeTint="F2"/>
            <w:highlight w:val="lightGray"/>
          </w:rPr>
          <w:id w:val="15407785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congiunta della ditta che rappresenta </w:t>
      </w:r>
      <w:r w:rsidR="00184306" w:rsidRPr="006533B7">
        <w:rPr>
          <w:i/>
          <w:sz w:val="20"/>
          <w:szCs w:val="20"/>
        </w:rPr>
        <w:t>(allegare la procura, tranne nel caso in cui l’attribuzione dell’incarico risulti dalla visura camerale)</w:t>
      </w:r>
    </w:p>
    <w:p w14:paraId="0B24E1AC" w14:textId="77777777" w:rsidR="00C41162" w:rsidRPr="006533B7" w:rsidRDefault="00C41162" w:rsidP="00B33585">
      <w:pPr>
        <w:spacing w:line="240" w:lineRule="exact"/>
        <w:jc w:val="both"/>
        <w:rPr>
          <w:i/>
          <w:sz w:val="20"/>
          <w:szCs w:val="20"/>
        </w:rPr>
      </w:pPr>
    </w:p>
    <w:p w14:paraId="20F2431A" w14:textId="77777777" w:rsidR="00C41162" w:rsidRPr="006533B7" w:rsidRDefault="00184306" w:rsidP="00B33585">
      <w:pPr>
        <w:spacing w:line="240" w:lineRule="exact"/>
        <w:jc w:val="both"/>
        <w:rPr>
          <w:sz w:val="20"/>
          <w:szCs w:val="20"/>
        </w:rPr>
      </w:pPr>
      <w:r w:rsidRPr="006533B7">
        <w:rPr>
          <w:sz w:val="20"/>
          <w:szCs w:val="20"/>
        </w:rPr>
        <w:t>Chiede di partecipare in qualità di:</w:t>
      </w:r>
    </w:p>
    <w:p w14:paraId="0904F818" w14:textId="208CCE60" w:rsidR="00C41162" w:rsidRPr="009E4D8B" w:rsidRDefault="00F63333" w:rsidP="00B33585">
      <w:pPr>
        <w:spacing w:line="240" w:lineRule="exact"/>
        <w:jc w:val="both"/>
        <w:rPr>
          <w:iCs/>
          <w:sz w:val="20"/>
          <w:szCs w:val="20"/>
        </w:rPr>
      </w:pPr>
      <w:sdt>
        <w:sdtPr>
          <w:rPr>
            <w:b/>
            <w:color w:val="0D0D0D" w:themeColor="text1" w:themeTint="F2"/>
            <w:highlight w:val="lightGray"/>
          </w:rPr>
          <w:id w:val="1766802681"/>
          <w14:checkbox>
            <w14:checked w14:val="0"/>
            <w14:checkedState w14:val="2612" w14:font="MS Gothic"/>
            <w14:uncheckedState w14:val="2610" w14:font="MS Gothic"/>
          </w14:checkbox>
        </w:sdtPr>
        <w:sdtEndPr/>
        <w:sdtContent>
          <w:r w:rsidR="00D15C25">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062F7F">
        <w:rPr>
          <w:iCs/>
          <w:sz w:val="20"/>
          <w:szCs w:val="20"/>
        </w:rPr>
        <w:t xml:space="preserve">Società o altro operatore singolo </w:t>
      </w:r>
      <w:r w:rsidR="005450B1" w:rsidRPr="005450B1">
        <w:rPr>
          <w:iCs/>
          <w:sz w:val="20"/>
          <w:szCs w:val="20"/>
        </w:rPr>
        <w:t>ex art. 65 co</w:t>
      </w:r>
      <w:r w:rsidR="001F6814">
        <w:rPr>
          <w:iCs/>
          <w:sz w:val="20"/>
          <w:szCs w:val="20"/>
        </w:rPr>
        <w:t>mma</w:t>
      </w:r>
      <w:r w:rsidR="005450B1" w:rsidRPr="005450B1">
        <w:rPr>
          <w:iCs/>
          <w:sz w:val="20"/>
          <w:szCs w:val="20"/>
        </w:rPr>
        <w:t xml:space="preserve"> 2 lett. a) del D.</w:t>
      </w:r>
      <w:r w:rsidR="005450B1">
        <w:rPr>
          <w:iCs/>
          <w:sz w:val="20"/>
          <w:szCs w:val="20"/>
        </w:rPr>
        <w:t xml:space="preserve"> </w:t>
      </w:r>
      <w:r w:rsidR="005450B1" w:rsidRPr="005450B1">
        <w:rPr>
          <w:iCs/>
          <w:sz w:val="20"/>
          <w:szCs w:val="20"/>
        </w:rPr>
        <w:t>Lgs</w:t>
      </w:r>
      <w:r w:rsidR="005450B1">
        <w:rPr>
          <w:iCs/>
          <w:sz w:val="20"/>
          <w:szCs w:val="20"/>
        </w:rPr>
        <w:t xml:space="preserve"> </w:t>
      </w:r>
      <w:r w:rsidR="005450B1" w:rsidRPr="005450B1">
        <w:rPr>
          <w:iCs/>
          <w:sz w:val="20"/>
          <w:szCs w:val="20"/>
        </w:rPr>
        <w:t>36/2023</w:t>
      </w:r>
    </w:p>
    <w:p w14:paraId="1EAE5450" w14:textId="6DC17166" w:rsidR="00C41162" w:rsidRDefault="00F63333" w:rsidP="00B33585">
      <w:pPr>
        <w:spacing w:line="240" w:lineRule="exact"/>
        <w:jc w:val="both"/>
        <w:rPr>
          <w:sz w:val="20"/>
          <w:szCs w:val="20"/>
        </w:rPr>
      </w:pPr>
      <w:sdt>
        <w:sdtPr>
          <w:rPr>
            <w:b/>
            <w:color w:val="0D0D0D" w:themeColor="text1" w:themeTint="F2"/>
            <w:highlight w:val="lightGray"/>
          </w:rPr>
          <w:id w:val="1118947410"/>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D2261">
        <w:rPr>
          <w:sz w:val="20"/>
          <w:szCs w:val="20"/>
        </w:rPr>
        <w:t>R</w:t>
      </w:r>
      <w:r w:rsidR="00184306" w:rsidRPr="009E4D8B">
        <w:rPr>
          <w:sz w:val="20"/>
          <w:szCs w:val="20"/>
        </w:rPr>
        <w:t xml:space="preserve">aggruppamento </w:t>
      </w:r>
      <w:r w:rsidR="001D2261">
        <w:rPr>
          <w:sz w:val="20"/>
          <w:szCs w:val="20"/>
        </w:rPr>
        <w:t>T</w:t>
      </w:r>
      <w:r w:rsidR="00184306" w:rsidRPr="009E4D8B">
        <w:rPr>
          <w:sz w:val="20"/>
          <w:szCs w:val="20"/>
        </w:rPr>
        <w:t xml:space="preserve">emporaneo </w:t>
      </w:r>
      <w:r w:rsidR="007F6CDD">
        <w:rPr>
          <w:sz w:val="20"/>
          <w:szCs w:val="20"/>
        </w:rPr>
        <w:t xml:space="preserve">   </w:t>
      </w:r>
      <w:r w:rsidR="00184306" w:rsidRPr="009E4D8B">
        <w:rPr>
          <w:i/>
          <w:sz w:val="20"/>
          <w:szCs w:val="20"/>
        </w:rPr>
        <w:t xml:space="preserve"> </w:t>
      </w:r>
      <w:sdt>
        <w:sdtPr>
          <w:rPr>
            <w:b/>
            <w:color w:val="0D0D0D" w:themeColor="text1" w:themeTint="F2"/>
            <w:highlight w:val="lightGray"/>
          </w:rPr>
          <w:id w:val="-1018700145"/>
          <w14:checkbox>
            <w14:checked w14:val="0"/>
            <w14:checkedState w14:val="2612" w14:font="MS Gothic"/>
            <w14:uncheckedState w14:val="2610" w14:font="MS Gothic"/>
          </w14:checkbox>
        </w:sdtPr>
        <w:sdtEndPr/>
        <w:sdtContent>
          <w:r w:rsidR="007F6CDD">
            <w:rPr>
              <w:rFonts w:ascii="MS Gothic" w:eastAsia="MS Gothic" w:hAnsi="MS Gothic" w:hint="eastAsia"/>
              <w:b/>
              <w:color w:val="0D0D0D" w:themeColor="text1" w:themeTint="F2"/>
              <w:highlight w:val="lightGray"/>
            </w:rPr>
            <w:t>☐</w:t>
          </w:r>
        </w:sdtContent>
      </w:sdt>
      <w:r w:rsidR="007F6CDD" w:rsidRPr="00C9443E">
        <w:rPr>
          <w:b/>
          <w:color w:val="0D0D0D" w:themeColor="text1" w:themeTint="F2"/>
        </w:rPr>
        <w:t xml:space="preserve">  </w:t>
      </w:r>
      <w:r w:rsidR="00184306" w:rsidRPr="007F6CDD">
        <w:rPr>
          <w:b/>
          <w:bCs/>
          <w:iCs/>
          <w:sz w:val="20"/>
          <w:szCs w:val="20"/>
        </w:rPr>
        <w:t>costituito</w:t>
      </w:r>
      <w:r w:rsidR="00184306" w:rsidRPr="009E4D8B">
        <w:rPr>
          <w:i/>
          <w:sz w:val="20"/>
          <w:szCs w:val="20"/>
        </w:rPr>
        <w:t xml:space="preserve"> </w:t>
      </w:r>
      <w:r w:rsidR="007F6CDD">
        <w:rPr>
          <w:i/>
          <w:sz w:val="20"/>
          <w:szCs w:val="20"/>
        </w:rPr>
        <w:t xml:space="preserve">    </w:t>
      </w:r>
      <w:r w:rsidR="00184306" w:rsidRPr="009E4D8B">
        <w:rPr>
          <w:i/>
          <w:sz w:val="20"/>
          <w:szCs w:val="20"/>
        </w:rPr>
        <w:t xml:space="preserve"> </w:t>
      </w:r>
      <w:sdt>
        <w:sdtPr>
          <w:rPr>
            <w:b/>
            <w:color w:val="0D0D0D" w:themeColor="text1" w:themeTint="F2"/>
            <w:highlight w:val="lightGray"/>
          </w:rPr>
          <w:id w:val="-1965956852"/>
          <w14:checkbox>
            <w14:checked w14:val="0"/>
            <w14:checkedState w14:val="2612" w14:font="MS Gothic"/>
            <w14:uncheckedState w14:val="2610" w14:font="MS Gothic"/>
          </w14:checkbox>
        </w:sdtPr>
        <w:sdtEndPr/>
        <w:sdtContent>
          <w:r w:rsidR="007F6CDD">
            <w:rPr>
              <w:rFonts w:ascii="MS Gothic" w:eastAsia="MS Gothic" w:hAnsi="MS Gothic" w:hint="eastAsia"/>
              <w:b/>
              <w:color w:val="0D0D0D" w:themeColor="text1" w:themeTint="F2"/>
              <w:highlight w:val="lightGray"/>
            </w:rPr>
            <w:t>☐</w:t>
          </w:r>
        </w:sdtContent>
      </w:sdt>
      <w:r w:rsidR="007F6CDD" w:rsidRPr="00C9443E">
        <w:rPr>
          <w:b/>
          <w:color w:val="0D0D0D" w:themeColor="text1" w:themeTint="F2"/>
        </w:rPr>
        <w:t xml:space="preserve"> </w:t>
      </w:r>
      <w:r w:rsidR="00184306" w:rsidRPr="007F6CDD">
        <w:rPr>
          <w:b/>
          <w:bCs/>
          <w:iCs/>
          <w:sz w:val="20"/>
          <w:szCs w:val="20"/>
        </w:rPr>
        <w:t>costituendo</w:t>
      </w:r>
      <w:r w:rsidR="009B5141" w:rsidRPr="009E4D8B">
        <w:rPr>
          <w:sz w:val="20"/>
          <w:szCs w:val="20"/>
        </w:rPr>
        <w:t xml:space="preserve"> </w:t>
      </w:r>
      <w:r w:rsidR="007F6CDD">
        <w:rPr>
          <w:sz w:val="20"/>
          <w:szCs w:val="20"/>
        </w:rPr>
        <w:t xml:space="preserve">  </w:t>
      </w:r>
      <w:r w:rsidR="009B5141" w:rsidRPr="009E4D8B">
        <w:rPr>
          <w:sz w:val="20"/>
          <w:szCs w:val="20"/>
        </w:rPr>
        <w:t>formato da:</w:t>
      </w:r>
      <w:r w:rsidR="00184306" w:rsidRPr="009E4D8B">
        <w:rPr>
          <w:sz w:val="20"/>
          <w:szCs w:val="20"/>
        </w:rPr>
        <w:t xml:space="preserve"> </w:t>
      </w:r>
    </w:p>
    <w:tbl>
      <w:tblPr>
        <w:tblW w:w="9974" w:type="dxa"/>
        <w:tblLayout w:type="fixed"/>
        <w:tblCellMar>
          <w:left w:w="10" w:type="dxa"/>
          <w:right w:w="10" w:type="dxa"/>
        </w:tblCellMar>
        <w:tblLook w:val="04A0" w:firstRow="1" w:lastRow="0" w:firstColumn="1" w:lastColumn="0" w:noHBand="0" w:noVBand="1"/>
      </w:tblPr>
      <w:tblGrid>
        <w:gridCol w:w="297"/>
        <w:gridCol w:w="1383"/>
        <w:gridCol w:w="1150"/>
        <w:gridCol w:w="1276"/>
        <w:gridCol w:w="1134"/>
        <w:gridCol w:w="1276"/>
        <w:gridCol w:w="1843"/>
        <w:gridCol w:w="1615"/>
      </w:tblGrid>
      <w:tr w:rsidR="007F6CDD" w:rsidRPr="007F6CDD" w14:paraId="4B52B73E" w14:textId="77777777" w:rsidTr="007F6CDD">
        <w:trPr>
          <w:trHeight w:val="933"/>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5F06A" w14:textId="77777777" w:rsidR="007F6CDD" w:rsidRPr="007F6CDD" w:rsidRDefault="007F6CDD" w:rsidP="0018634A">
            <w:pPr>
              <w:spacing w:line="276" w:lineRule="auto"/>
              <w:jc w:val="center"/>
              <w:rPr>
                <w:rFonts w:cstheme="minorHAnsi"/>
                <w:bCs/>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4F8A3"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Ragione sociale</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34ECB"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Forma societaria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2A9D2"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P.IVA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9C298"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Sede (via n°, Comune, cap)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B0ADF"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Ruolo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FC0E"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Fase (Progettazione/</w:t>
            </w:r>
          </w:p>
          <w:p w14:paraId="1EAE8645"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esecuzione)</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1CF19" w14:textId="77777777" w:rsidR="007F6CDD" w:rsidRPr="007F6CDD" w:rsidRDefault="007F6CDD" w:rsidP="007F6CDD">
            <w:pPr>
              <w:spacing w:after="0" w:line="240" w:lineRule="auto"/>
              <w:jc w:val="center"/>
              <w:rPr>
                <w:rFonts w:cstheme="minorHAnsi"/>
                <w:bCs/>
                <w:sz w:val="18"/>
                <w:szCs w:val="18"/>
              </w:rPr>
            </w:pPr>
            <w:r w:rsidRPr="007F6CDD">
              <w:rPr>
                <w:rFonts w:cstheme="minorHAnsi"/>
                <w:bCs/>
                <w:sz w:val="18"/>
                <w:szCs w:val="18"/>
              </w:rPr>
              <w:t>Prestazione e Quota di esecuzione</w:t>
            </w:r>
          </w:p>
        </w:tc>
      </w:tr>
      <w:tr w:rsidR="007F6CDD" w:rsidRPr="007F6CDD" w14:paraId="35CB93B3" w14:textId="77777777" w:rsidTr="007F6CDD">
        <w:trPr>
          <w:trHeight w:val="498"/>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C921A"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DBB58"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91F40"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08C87"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BEC4F"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587AA"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24CFD"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063A5"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r>
      <w:tr w:rsidR="007F6CDD" w:rsidRPr="007F6CDD" w14:paraId="4B22A115" w14:textId="77777777" w:rsidTr="007F6CDD">
        <w:trPr>
          <w:trHeight w:val="498"/>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FCF0"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D64E6"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479A3"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B30E5"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F6A06"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36828"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FC0AA"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F1698"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r>
      <w:tr w:rsidR="007F6CDD" w:rsidRPr="007F6CDD" w14:paraId="6D8CA9C3" w14:textId="77777777" w:rsidTr="007F6CDD">
        <w:trPr>
          <w:trHeight w:val="498"/>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A70A2"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lastRenderedPageBreak/>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FADB2"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7845F"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DE9FB"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6283C"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27A3D"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33FB"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ED20B"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r>
      <w:tr w:rsidR="007F6CDD" w:rsidRPr="007F6CDD" w14:paraId="10391F72" w14:textId="77777777" w:rsidTr="007F6CDD">
        <w:trPr>
          <w:trHeight w:val="498"/>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99FC5"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311C6"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D9E2A"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984CF"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89A9F"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079B0"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94110"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1BA6A"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r>
      <w:tr w:rsidR="007F6CDD" w:rsidRPr="007F6CDD" w14:paraId="26326F97" w14:textId="77777777" w:rsidTr="007F6CDD">
        <w:trPr>
          <w:trHeight w:val="498"/>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80EF5"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2D632"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2C7C"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74F51"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87BB"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D857"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95F6A"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E4F3B"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r>
      <w:tr w:rsidR="007F6CDD" w:rsidRPr="007F6CDD" w14:paraId="006A76A6" w14:textId="77777777" w:rsidTr="007F6CDD">
        <w:trPr>
          <w:trHeight w:val="498"/>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FAF92"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F6B53"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52F96"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F5E91"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BA8AE"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30A67"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3008A"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86FEC"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fldChar w:fldCharType="begin">
                <w:ffData>
                  <w:name w:val=""/>
                  <w:enabled/>
                  <w:calcOnExit w:val="0"/>
                  <w:textInput/>
                </w:ffData>
              </w:fldChar>
            </w:r>
            <w:r w:rsidRPr="007F6CDD">
              <w:rPr>
                <w:rFonts w:cstheme="minorHAnsi"/>
                <w:bCs/>
                <w:sz w:val="18"/>
                <w:szCs w:val="18"/>
              </w:rPr>
              <w:instrText xml:space="preserve"> FORMTEXT </w:instrText>
            </w:r>
            <w:r w:rsidRPr="007F6CDD">
              <w:rPr>
                <w:rFonts w:cstheme="minorHAnsi"/>
                <w:bCs/>
                <w:sz w:val="18"/>
                <w:szCs w:val="18"/>
              </w:rPr>
            </w:r>
            <w:r w:rsidRPr="007F6CDD">
              <w:rPr>
                <w:rFonts w:cstheme="minorHAnsi"/>
                <w:bCs/>
                <w:sz w:val="18"/>
                <w:szCs w:val="18"/>
              </w:rPr>
              <w:fldChar w:fldCharType="separate"/>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t> </w:t>
            </w:r>
            <w:r w:rsidRPr="007F6CDD">
              <w:rPr>
                <w:rFonts w:cstheme="minorHAnsi"/>
                <w:bCs/>
                <w:sz w:val="18"/>
                <w:szCs w:val="18"/>
              </w:rPr>
              <w:fldChar w:fldCharType="end"/>
            </w:r>
          </w:p>
        </w:tc>
      </w:tr>
      <w:tr w:rsidR="007F6CDD" w:rsidRPr="007F6CDD" w14:paraId="578A09BE" w14:textId="77777777" w:rsidTr="0018634A">
        <w:trPr>
          <w:trHeight w:val="498"/>
        </w:trPr>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65D7A" w14:textId="77777777" w:rsidR="007F6CDD" w:rsidRPr="007F6CDD" w:rsidRDefault="007F6CDD" w:rsidP="0018634A">
            <w:pPr>
              <w:spacing w:line="276" w:lineRule="auto"/>
              <w:jc w:val="center"/>
              <w:rPr>
                <w:rFonts w:cstheme="minorHAnsi"/>
                <w:bCs/>
                <w:sz w:val="18"/>
                <w:szCs w:val="18"/>
              </w:rPr>
            </w:pPr>
          </w:p>
        </w:tc>
        <w:tc>
          <w:tcPr>
            <w:tcW w:w="967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27E09" w14:textId="15B1AC8F" w:rsidR="0011429C" w:rsidRPr="007F6CDD" w:rsidRDefault="007F6CDD" w:rsidP="0011429C">
            <w:pPr>
              <w:spacing w:line="276" w:lineRule="auto"/>
              <w:jc w:val="center"/>
              <w:rPr>
                <w:rFonts w:cstheme="minorHAnsi"/>
                <w:bCs/>
                <w:sz w:val="18"/>
                <w:szCs w:val="18"/>
              </w:rPr>
            </w:pPr>
            <w:r w:rsidRPr="007F6CDD">
              <w:rPr>
                <w:rFonts w:cstheme="minorHAnsi"/>
                <w:bCs/>
                <w:sz w:val="18"/>
                <w:szCs w:val="18"/>
              </w:rPr>
              <w:t>(ripetere per ogni altro componente)</w:t>
            </w:r>
          </w:p>
        </w:tc>
      </w:tr>
      <w:tr w:rsidR="007F6CDD" w:rsidRPr="007F6CDD" w14:paraId="54BE8629" w14:textId="77777777" w:rsidTr="007F6CDD">
        <w:trPr>
          <w:trHeight w:val="498"/>
        </w:trPr>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49C22"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t xml:space="preserve">                                                                                                                Totale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6A395" w14:textId="77777777" w:rsidR="007F6CDD" w:rsidRPr="007F6CDD" w:rsidRDefault="007F6CDD" w:rsidP="0018634A">
            <w:pPr>
              <w:spacing w:line="276" w:lineRule="auto"/>
              <w:jc w:val="center"/>
              <w:rPr>
                <w:rFonts w:cstheme="minorHAnsi"/>
                <w:bCs/>
                <w:sz w:val="18"/>
                <w:szCs w:val="18"/>
              </w:rPr>
            </w:pPr>
            <w:r w:rsidRPr="007F6CDD">
              <w:rPr>
                <w:rFonts w:cstheme="minorHAnsi"/>
                <w:bCs/>
                <w:sz w:val="18"/>
                <w:szCs w:val="18"/>
              </w:rPr>
              <w:t>100%</w:t>
            </w:r>
          </w:p>
        </w:tc>
      </w:tr>
    </w:tbl>
    <w:p w14:paraId="70927F98" w14:textId="77777777" w:rsidR="007F6CDD" w:rsidRPr="009E4D8B" w:rsidRDefault="007F6CDD" w:rsidP="00B33585">
      <w:pPr>
        <w:spacing w:line="240" w:lineRule="exact"/>
        <w:jc w:val="both"/>
        <w:rPr>
          <w:i/>
          <w:sz w:val="20"/>
          <w:szCs w:val="20"/>
        </w:rPr>
      </w:pPr>
    </w:p>
    <w:p w14:paraId="20E53F41" w14:textId="6DFF2BD0" w:rsidR="00C41162" w:rsidRPr="009E4D8B" w:rsidRDefault="00F63333" w:rsidP="00B33585">
      <w:pPr>
        <w:spacing w:line="240" w:lineRule="exact"/>
        <w:jc w:val="both"/>
        <w:rPr>
          <w:sz w:val="20"/>
          <w:szCs w:val="20"/>
        </w:rPr>
      </w:pPr>
      <w:sdt>
        <w:sdtPr>
          <w:rPr>
            <w:b/>
            <w:color w:val="0D0D0D" w:themeColor="text1" w:themeTint="F2"/>
            <w:highlight w:val="lightGray"/>
          </w:rPr>
          <w:id w:val="100046212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stabile </w:t>
      </w:r>
    </w:p>
    <w:p w14:paraId="15B87150" w14:textId="69B0A08B" w:rsidR="00C41162" w:rsidRPr="009E4D8B" w:rsidRDefault="00F63333" w:rsidP="00B33585">
      <w:pPr>
        <w:spacing w:line="240" w:lineRule="exact"/>
        <w:jc w:val="both"/>
        <w:rPr>
          <w:sz w:val="20"/>
          <w:szCs w:val="20"/>
        </w:rPr>
      </w:pPr>
      <w:sdt>
        <w:sdtPr>
          <w:rPr>
            <w:b/>
            <w:color w:val="0D0D0D" w:themeColor="text1" w:themeTint="F2"/>
            <w:highlight w:val="lightGray"/>
          </w:rPr>
          <w:id w:val="2009941798"/>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tra società cooperative </w:t>
      </w:r>
    </w:p>
    <w:p w14:paraId="149B1E2C" w14:textId="77777777" w:rsidR="009E4D8B" w:rsidRDefault="00F63333" w:rsidP="00B33585">
      <w:pPr>
        <w:spacing w:line="240" w:lineRule="exact"/>
        <w:jc w:val="both"/>
        <w:rPr>
          <w:i/>
          <w:sz w:val="20"/>
          <w:szCs w:val="20"/>
        </w:rPr>
      </w:pPr>
      <w:sdt>
        <w:sdtPr>
          <w:rPr>
            <w:b/>
            <w:color w:val="0D0D0D" w:themeColor="text1" w:themeTint="F2"/>
            <w:highlight w:val="lightGray"/>
          </w:rPr>
          <w:id w:val="-203587131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tra imprese artigiane </w:t>
      </w:r>
    </w:p>
    <w:p w14:paraId="2911DF4B" w14:textId="3890EF19" w:rsidR="00C41162" w:rsidRPr="009E4D8B" w:rsidRDefault="00F63333" w:rsidP="00B33585">
      <w:pPr>
        <w:spacing w:line="240" w:lineRule="exact"/>
        <w:jc w:val="both"/>
        <w:rPr>
          <w:i/>
          <w:sz w:val="20"/>
          <w:szCs w:val="20"/>
        </w:rPr>
      </w:pPr>
      <w:sdt>
        <w:sdtPr>
          <w:rPr>
            <w:b/>
            <w:color w:val="0D0D0D" w:themeColor="text1" w:themeTint="F2"/>
            <w:highlight w:val="lightGray"/>
          </w:rPr>
          <w:id w:val="1002619856"/>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ordinario </w:t>
      </w:r>
      <w:r w:rsidR="00184306" w:rsidRPr="009E4D8B">
        <w:rPr>
          <w:i/>
          <w:sz w:val="20"/>
          <w:szCs w:val="20"/>
        </w:rPr>
        <w:t>(indicare se costituito o costituendo)</w:t>
      </w:r>
      <w:r w:rsidR="00184306" w:rsidRPr="009E4D8B">
        <w:rPr>
          <w:sz w:val="20"/>
          <w:szCs w:val="20"/>
        </w:rPr>
        <w:t xml:space="preserve"> </w:t>
      </w:r>
    </w:p>
    <w:p w14:paraId="6A717ABF" w14:textId="77777777" w:rsidR="009E4D8B" w:rsidRDefault="00F63333" w:rsidP="00B33585">
      <w:pPr>
        <w:spacing w:line="240" w:lineRule="exact"/>
        <w:jc w:val="both"/>
        <w:rPr>
          <w:i/>
          <w:sz w:val="20"/>
          <w:szCs w:val="20"/>
        </w:rPr>
      </w:pPr>
      <w:sdt>
        <w:sdtPr>
          <w:rPr>
            <w:b/>
            <w:color w:val="0D0D0D" w:themeColor="text1" w:themeTint="F2"/>
            <w:highlight w:val="lightGray"/>
          </w:rPr>
          <w:id w:val="1996454553"/>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Rete dotata di organo comune </w:t>
      </w:r>
    </w:p>
    <w:p w14:paraId="18300276" w14:textId="77777777" w:rsidR="009E4D8B" w:rsidRDefault="00F63333" w:rsidP="00B33585">
      <w:pPr>
        <w:spacing w:line="240" w:lineRule="exact"/>
        <w:jc w:val="both"/>
        <w:rPr>
          <w:i/>
          <w:sz w:val="20"/>
          <w:szCs w:val="20"/>
        </w:rPr>
      </w:pPr>
      <w:sdt>
        <w:sdtPr>
          <w:rPr>
            <w:b/>
            <w:color w:val="0D0D0D" w:themeColor="text1" w:themeTint="F2"/>
            <w:highlight w:val="lightGray"/>
          </w:rPr>
          <w:id w:val="1023215906"/>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Rete sprovvista di organo comune o con organo </w:t>
      </w:r>
      <w:r w:rsidR="00F27E15" w:rsidRPr="009E4D8B">
        <w:rPr>
          <w:sz w:val="20"/>
          <w:szCs w:val="20"/>
        </w:rPr>
        <w:t>comune privo di rappresentanza</w:t>
      </w:r>
    </w:p>
    <w:p w14:paraId="212E9FD0" w14:textId="163B449A" w:rsidR="00C41162" w:rsidRPr="009E4D8B" w:rsidRDefault="00F63333" w:rsidP="00B33585">
      <w:pPr>
        <w:spacing w:line="240" w:lineRule="exact"/>
        <w:jc w:val="both"/>
        <w:rPr>
          <w:i/>
          <w:sz w:val="20"/>
          <w:szCs w:val="20"/>
        </w:rPr>
      </w:pPr>
      <w:sdt>
        <w:sdtPr>
          <w:rPr>
            <w:b/>
            <w:color w:val="0D0D0D" w:themeColor="text1" w:themeTint="F2"/>
            <w:highlight w:val="lightGray"/>
          </w:rPr>
          <w:id w:val="162976208"/>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9B5141" w:rsidRPr="009E4D8B">
        <w:rPr>
          <w:sz w:val="20"/>
          <w:szCs w:val="20"/>
        </w:rPr>
        <w:t xml:space="preserve">GEIE </w:t>
      </w:r>
    </w:p>
    <w:p w14:paraId="18639C4E" w14:textId="5EA7E67A" w:rsidR="00C41162" w:rsidRDefault="00F63333" w:rsidP="00B33585">
      <w:pPr>
        <w:spacing w:line="240" w:lineRule="exact"/>
        <w:jc w:val="both"/>
        <w:rPr>
          <w:i/>
          <w:sz w:val="20"/>
          <w:szCs w:val="20"/>
        </w:rPr>
      </w:pPr>
      <w:sdt>
        <w:sdtPr>
          <w:rPr>
            <w:b/>
            <w:color w:val="0D0D0D" w:themeColor="text1" w:themeTint="F2"/>
            <w:highlight w:val="lightGray"/>
          </w:rPr>
          <w:id w:val="11156810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C06D43">
        <w:rPr>
          <w:sz w:val="20"/>
          <w:szCs w:val="20"/>
        </w:rPr>
        <w:t>A</w:t>
      </w:r>
      <w:r w:rsidR="00184306" w:rsidRPr="009E4D8B">
        <w:rPr>
          <w:sz w:val="20"/>
          <w:szCs w:val="20"/>
        </w:rPr>
        <w:t>ltro (</w:t>
      </w:r>
      <w:r w:rsidR="00184306" w:rsidRPr="009E4D8B">
        <w:rPr>
          <w:i/>
          <w:sz w:val="20"/>
          <w:szCs w:val="20"/>
        </w:rPr>
        <w:t>indicare altre, eventuali forme di partecipazione previste dalla normativa speciale di settore)</w:t>
      </w:r>
    </w:p>
    <w:p w14:paraId="12C99973" w14:textId="6BAC9E44" w:rsidR="00EF73B5" w:rsidRDefault="00EF73B5" w:rsidP="00EF73B5">
      <w:pPr>
        <w:spacing w:line="240" w:lineRule="exact"/>
        <w:jc w:val="both"/>
        <w:rPr>
          <w:sz w:val="20"/>
          <w:szCs w:val="20"/>
        </w:rPr>
      </w:pPr>
      <w:r w:rsidRPr="0011429C">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7D28D1">
        <w:rPr>
          <w:sz w:val="20"/>
          <w:szCs w:val="20"/>
        </w:rPr>
        <w:t xml:space="preserve"> </w:t>
      </w:r>
      <w:r w:rsidRPr="0011429C">
        <w:rPr>
          <w:sz w:val="20"/>
          <w:szCs w:val="20"/>
        </w:rPr>
        <w:t>Lgs n. 36/2023 e alla normativa vigente in materia.</w:t>
      </w:r>
    </w:p>
    <w:p w14:paraId="45B1EDA4" w14:textId="77777777" w:rsidR="007D28D1" w:rsidRPr="006533B7" w:rsidRDefault="007D28D1" w:rsidP="007D28D1">
      <w:pPr>
        <w:spacing w:line="240" w:lineRule="exact"/>
        <w:jc w:val="both"/>
        <w:rPr>
          <w:i/>
          <w:sz w:val="20"/>
          <w:szCs w:val="20"/>
        </w:rPr>
      </w:pPr>
      <w:r w:rsidRPr="006533B7">
        <w:rPr>
          <w:i/>
          <w:sz w:val="20"/>
          <w:szCs w:val="20"/>
        </w:rPr>
        <w:t>(Compilare soltanto i campi di interesse)</w:t>
      </w:r>
    </w:p>
    <w:p w14:paraId="6C7BB640" w14:textId="77777777" w:rsidR="00B278E3" w:rsidRPr="0011429C" w:rsidRDefault="00B278E3" w:rsidP="00EF73B5">
      <w:pPr>
        <w:spacing w:line="240" w:lineRule="exact"/>
        <w:jc w:val="both"/>
        <w:rPr>
          <w:sz w:val="20"/>
          <w:szCs w:val="20"/>
        </w:rPr>
      </w:pPr>
    </w:p>
    <w:p w14:paraId="590B56B0" w14:textId="77777777" w:rsidR="00EF73B5" w:rsidRDefault="001F6814" w:rsidP="00EF73B5">
      <w:pPr>
        <w:pStyle w:val="Paragrafoelenco"/>
        <w:spacing w:after="120" w:line="240" w:lineRule="exact"/>
        <w:jc w:val="center"/>
        <w:rPr>
          <w:rFonts w:cstheme="minorHAnsi"/>
          <w:b/>
        </w:rPr>
      </w:pPr>
      <w:r w:rsidRPr="00B26A54">
        <w:rPr>
          <w:rFonts w:cstheme="minorHAnsi"/>
          <w:b/>
        </w:rPr>
        <w:t xml:space="preserve">DICHIARA </w:t>
      </w:r>
      <w:r w:rsidR="00EF73B5">
        <w:rPr>
          <w:rFonts w:cstheme="minorHAnsi"/>
          <w:b/>
        </w:rPr>
        <w:t xml:space="preserve">CHE </w:t>
      </w:r>
    </w:p>
    <w:p w14:paraId="2702A176" w14:textId="501F2A21" w:rsidR="001F6814" w:rsidRPr="00EF73B5" w:rsidRDefault="009B65B8" w:rsidP="00EF73B5">
      <w:pPr>
        <w:pStyle w:val="Paragrafoelenco"/>
        <w:spacing w:after="120" w:line="240" w:lineRule="exact"/>
        <w:jc w:val="center"/>
        <w:rPr>
          <w:rFonts w:cstheme="minorHAnsi"/>
          <w:b/>
        </w:rPr>
      </w:pPr>
      <w:r>
        <w:rPr>
          <w:rFonts w:cstheme="minorHAnsi"/>
          <w:b/>
        </w:rPr>
        <w:t>i</w:t>
      </w:r>
      <w:r w:rsidR="00701E7E">
        <w:rPr>
          <w:rFonts w:cstheme="minorHAnsi"/>
          <w:b/>
        </w:rPr>
        <w:t xml:space="preserve"> servizi tecnici (progettazione esecutiva e coordinamento sicurezza)</w:t>
      </w:r>
      <w:r w:rsidR="0011429C" w:rsidRPr="00EF73B5">
        <w:rPr>
          <w:rFonts w:cstheme="minorHAnsi"/>
          <w:b/>
        </w:rPr>
        <w:t xml:space="preserve"> sar</w:t>
      </w:r>
      <w:r w:rsidR="00701E7E">
        <w:rPr>
          <w:rFonts w:cstheme="minorHAnsi"/>
          <w:b/>
        </w:rPr>
        <w:t>anno</w:t>
      </w:r>
      <w:r w:rsidR="0011429C" w:rsidRPr="00EF73B5">
        <w:rPr>
          <w:rFonts w:cstheme="minorHAnsi"/>
          <w:b/>
        </w:rPr>
        <w:t xml:space="preserve"> svolt</w:t>
      </w:r>
      <w:r w:rsidR="00701E7E">
        <w:rPr>
          <w:rFonts w:cstheme="minorHAnsi"/>
          <w:b/>
        </w:rPr>
        <w:t>i</w:t>
      </w:r>
      <w:r w:rsidR="0011429C" w:rsidRPr="00EF73B5">
        <w:rPr>
          <w:rFonts w:cstheme="minorHAnsi"/>
          <w:b/>
        </w:rPr>
        <w:t>:</w:t>
      </w:r>
    </w:p>
    <w:p w14:paraId="2AF8E650" w14:textId="0EBF813A" w:rsidR="001F6814" w:rsidRDefault="00F63333" w:rsidP="00A2227F">
      <w:pPr>
        <w:spacing w:line="240" w:lineRule="exact"/>
        <w:jc w:val="both"/>
        <w:rPr>
          <w:rFonts w:cstheme="minorHAnsi"/>
          <w:sz w:val="20"/>
          <w:szCs w:val="20"/>
        </w:rPr>
      </w:pPr>
      <w:sdt>
        <w:sdtPr>
          <w:rPr>
            <w:b/>
            <w:color w:val="0D0D0D" w:themeColor="text1" w:themeTint="F2"/>
            <w:highlight w:val="lightGray"/>
          </w:rPr>
          <w:id w:val="-1467970537"/>
          <w14:checkbox>
            <w14:checked w14:val="0"/>
            <w14:checkedState w14:val="2612" w14:font="MS Gothic"/>
            <w14:uncheckedState w14:val="2610" w14:font="MS Gothic"/>
          </w14:checkbox>
        </w:sdtPr>
        <w:sdtEndPr/>
        <w:sdtContent>
          <w:r w:rsidR="001F6814">
            <w:rPr>
              <w:rFonts w:ascii="MS Gothic" w:eastAsia="MS Gothic" w:hAnsi="MS Gothic" w:hint="eastAsia"/>
              <w:b/>
              <w:color w:val="0D0D0D" w:themeColor="text1" w:themeTint="F2"/>
              <w:highlight w:val="lightGray"/>
            </w:rPr>
            <w:t>☐</w:t>
          </w:r>
        </w:sdtContent>
      </w:sdt>
      <w:r w:rsidR="001F6814" w:rsidRPr="00C9443E">
        <w:rPr>
          <w:b/>
          <w:color w:val="0D0D0D" w:themeColor="text1" w:themeTint="F2"/>
        </w:rPr>
        <w:t xml:space="preserve">   </w:t>
      </w:r>
      <w:r w:rsidR="00A2227F" w:rsidRPr="0011429C">
        <w:rPr>
          <w:rFonts w:cstheme="minorHAnsi"/>
          <w:sz w:val="20"/>
          <w:szCs w:val="20"/>
        </w:rPr>
        <w:t xml:space="preserve">dal </w:t>
      </w:r>
      <w:r w:rsidR="00A2227F" w:rsidRPr="0011429C">
        <w:rPr>
          <w:rFonts w:cstheme="minorHAnsi"/>
          <w:b/>
          <w:bCs/>
          <w:sz w:val="20"/>
          <w:szCs w:val="20"/>
        </w:rPr>
        <w:t>proprio staff tecnico di progettazione</w:t>
      </w:r>
      <w:r w:rsidR="00A2227F" w:rsidRPr="0011429C">
        <w:rPr>
          <w:rFonts w:cstheme="minorHAnsi"/>
          <w:sz w:val="20"/>
          <w:szCs w:val="20"/>
        </w:rPr>
        <w:t xml:space="preserve"> in possesso dei requisiti prescritti ai fini della partecipazione</w:t>
      </w:r>
      <w:r w:rsidR="00A2227F">
        <w:rPr>
          <w:rFonts w:cstheme="minorHAnsi"/>
          <w:sz w:val="20"/>
          <w:szCs w:val="20"/>
        </w:rPr>
        <w:t xml:space="preserve">, </w:t>
      </w:r>
      <w:r w:rsidR="009B65B8" w:rsidRPr="0011429C">
        <w:rPr>
          <w:rFonts w:cstheme="minorHAnsi"/>
          <w:sz w:val="20"/>
          <w:szCs w:val="20"/>
        </w:rPr>
        <w:t xml:space="preserve">in quanto </w:t>
      </w:r>
      <w:r w:rsidR="009B65B8">
        <w:rPr>
          <w:rFonts w:cstheme="minorHAnsi"/>
          <w:sz w:val="20"/>
          <w:szCs w:val="20"/>
        </w:rPr>
        <w:t xml:space="preserve">operatore </w:t>
      </w:r>
      <w:r w:rsidR="009B65B8" w:rsidRPr="0011429C">
        <w:rPr>
          <w:rFonts w:cstheme="minorHAnsi"/>
          <w:sz w:val="20"/>
          <w:szCs w:val="20"/>
        </w:rPr>
        <w:t>in possesso dell’attestazione e qualificazione SOA per la progettazione e costruzion</w:t>
      </w:r>
      <w:r w:rsidR="00A2227F">
        <w:rPr>
          <w:rFonts w:cstheme="minorHAnsi"/>
          <w:sz w:val="20"/>
          <w:szCs w:val="20"/>
        </w:rPr>
        <w:t>e;</w:t>
      </w:r>
    </w:p>
    <w:p w14:paraId="68260B7E" w14:textId="6C8C2B61" w:rsidR="00A82749" w:rsidRPr="0011429C" w:rsidRDefault="00F63333" w:rsidP="00A82749">
      <w:pPr>
        <w:spacing w:line="240" w:lineRule="exact"/>
        <w:jc w:val="both"/>
        <w:textAlignment w:val="baseline"/>
        <w:rPr>
          <w:rFonts w:cstheme="minorHAnsi"/>
          <w:sz w:val="20"/>
          <w:szCs w:val="20"/>
        </w:rPr>
      </w:pPr>
      <w:sdt>
        <w:sdtPr>
          <w:rPr>
            <w:b/>
            <w:color w:val="0D0D0D" w:themeColor="text1" w:themeTint="F2"/>
            <w:sz w:val="20"/>
            <w:szCs w:val="20"/>
            <w:highlight w:val="lightGray"/>
          </w:rPr>
          <w:id w:val="1229421150"/>
          <w14:checkbox>
            <w14:checked w14:val="0"/>
            <w14:checkedState w14:val="2612" w14:font="MS Gothic"/>
            <w14:uncheckedState w14:val="2610" w14:font="MS Gothic"/>
          </w14:checkbox>
        </w:sdtPr>
        <w:sdtEndPr/>
        <w:sdtContent>
          <w:r w:rsidR="00A82749">
            <w:rPr>
              <w:rFonts w:ascii="MS Gothic" w:eastAsia="MS Gothic" w:hAnsi="MS Gothic" w:hint="eastAsia"/>
              <w:b/>
              <w:color w:val="0D0D0D" w:themeColor="text1" w:themeTint="F2"/>
              <w:sz w:val="20"/>
              <w:szCs w:val="20"/>
              <w:highlight w:val="lightGray"/>
            </w:rPr>
            <w:t>☐</w:t>
          </w:r>
        </w:sdtContent>
      </w:sdt>
      <w:r w:rsidR="00A82749" w:rsidRPr="0011429C">
        <w:rPr>
          <w:b/>
          <w:color w:val="0D0D0D" w:themeColor="text1" w:themeTint="F2"/>
          <w:sz w:val="20"/>
          <w:szCs w:val="20"/>
        </w:rPr>
        <w:t xml:space="preserve">   </w:t>
      </w:r>
      <w:r w:rsidR="00A82749" w:rsidRPr="0011429C">
        <w:rPr>
          <w:rFonts w:eastAsiaTheme="minorEastAsia"/>
          <w:sz w:val="20"/>
          <w:szCs w:val="20"/>
        </w:rPr>
        <w:t xml:space="preserve"> </w:t>
      </w:r>
      <w:r w:rsidR="00A82749" w:rsidRPr="0011429C">
        <w:rPr>
          <w:rFonts w:cstheme="minorHAnsi"/>
          <w:sz w:val="20"/>
          <w:szCs w:val="20"/>
        </w:rPr>
        <w:t>quale impresa mandataria che associa in qualità di mandante/i l’/gli operatore/i economico/i di cui all’art. 66 del D.</w:t>
      </w:r>
      <w:r w:rsidR="00A2227F">
        <w:rPr>
          <w:rFonts w:cstheme="minorHAnsi"/>
          <w:sz w:val="20"/>
          <w:szCs w:val="20"/>
        </w:rPr>
        <w:t xml:space="preserve"> L</w:t>
      </w:r>
      <w:r w:rsidR="00A82749" w:rsidRPr="0011429C">
        <w:rPr>
          <w:rFonts w:cstheme="minorHAnsi"/>
          <w:sz w:val="20"/>
          <w:szCs w:val="20"/>
        </w:rPr>
        <w:t xml:space="preserve">gs 36/2023, qualificato/i per </w:t>
      </w:r>
      <w:r w:rsidR="00A82749" w:rsidRPr="00A2227F">
        <w:rPr>
          <w:rFonts w:cstheme="minorHAnsi"/>
          <w:sz w:val="20"/>
          <w:szCs w:val="20"/>
        </w:rPr>
        <w:t>la progettazione, e indicato/i nella precedente tabella relativa alla costituzione del raggruppamento;</w:t>
      </w:r>
    </w:p>
    <w:p w14:paraId="69072631" w14:textId="58E37E35" w:rsidR="009B65B8" w:rsidRDefault="00F63333" w:rsidP="00B33585">
      <w:pPr>
        <w:spacing w:line="240" w:lineRule="exact"/>
        <w:jc w:val="both"/>
        <w:rPr>
          <w:rFonts w:cstheme="minorHAnsi"/>
          <w:sz w:val="20"/>
          <w:szCs w:val="20"/>
        </w:rPr>
      </w:pPr>
      <w:sdt>
        <w:sdtPr>
          <w:rPr>
            <w:b/>
            <w:color w:val="0D0D0D" w:themeColor="text1" w:themeTint="F2"/>
            <w:sz w:val="20"/>
            <w:szCs w:val="20"/>
            <w:highlight w:val="lightGray"/>
          </w:rPr>
          <w:id w:val="86585321"/>
          <w14:checkbox>
            <w14:checked w14:val="0"/>
            <w14:checkedState w14:val="2612" w14:font="MS Gothic"/>
            <w14:uncheckedState w14:val="2610" w14:font="MS Gothic"/>
          </w14:checkbox>
        </w:sdtPr>
        <w:sdtEndPr/>
        <w:sdtContent>
          <w:r w:rsidR="001F6814" w:rsidRPr="0011429C">
            <w:rPr>
              <w:rFonts w:ascii="MS Gothic" w:eastAsia="MS Gothic" w:hAnsi="MS Gothic" w:hint="eastAsia"/>
              <w:b/>
              <w:color w:val="0D0D0D" w:themeColor="text1" w:themeTint="F2"/>
              <w:sz w:val="20"/>
              <w:szCs w:val="20"/>
              <w:highlight w:val="lightGray"/>
            </w:rPr>
            <w:t>☐</w:t>
          </w:r>
        </w:sdtContent>
      </w:sdt>
      <w:r w:rsidR="001F6814" w:rsidRPr="0011429C">
        <w:rPr>
          <w:b/>
          <w:color w:val="0D0D0D" w:themeColor="text1" w:themeTint="F2"/>
          <w:sz w:val="20"/>
          <w:szCs w:val="20"/>
        </w:rPr>
        <w:t xml:space="preserve">   </w:t>
      </w:r>
      <w:r w:rsidR="001F6814" w:rsidRPr="0011429C">
        <w:rPr>
          <w:rFonts w:eastAsiaTheme="minorEastAsia"/>
          <w:sz w:val="20"/>
          <w:szCs w:val="20"/>
        </w:rPr>
        <w:t xml:space="preserve"> </w:t>
      </w:r>
      <w:r w:rsidR="0011429C">
        <w:rPr>
          <w:rFonts w:cstheme="minorHAnsi"/>
          <w:sz w:val="20"/>
          <w:szCs w:val="20"/>
        </w:rPr>
        <w:t>da</w:t>
      </w:r>
      <w:r w:rsidR="0011429C" w:rsidRPr="0011429C">
        <w:rPr>
          <w:rFonts w:cstheme="minorHAnsi"/>
          <w:sz w:val="20"/>
          <w:szCs w:val="20"/>
        </w:rPr>
        <w:t xml:space="preserve"> </w:t>
      </w:r>
      <w:r w:rsidR="0011429C" w:rsidRPr="0011429C">
        <w:rPr>
          <w:rFonts w:cstheme="minorHAnsi"/>
          <w:b/>
          <w:bCs/>
          <w:sz w:val="20"/>
          <w:szCs w:val="20"/>
        </w:rPr>
        <w:t>progettista qualificato</w:t>
      </w:r>
      <w:r w:rsidR="009B65B8">
        <w:rPr>
          <w:rFonts w:cstheme="minorHAnsi"/>
          <w:sz w:val="20"/>
          <w:szCs w:val="20"/>
        </w:rPr>
        <w:t xml:space="preserve"> in possesso </w:t>
      </w:r>
      <w:r w:rsidR="009B65B8" w:rsidRPr="0011429C">
        <w:rPr>
          <w:rFonts w:cstheme="minorHAnsi"/>
          <w:sz w:val="20"/>
          <w:szCs w:val="20"/>
        </w:rPr>
        <w:t>dei requisiti prescritti ai fini della partecipazione</w:t>
      </w:r>
      <w:r w:rsidR="00A2227F">
        <w:rPr>
          <w:rFonts w:cstheme="minorHAnsi"/>
          <w:sz w:val="20"/>
          <w:szCs w:val="20"/>
        </w:rPr>
        <w:t xml:space="preserve">, in quanto operatore </w:t>
      </w:r>
      <w:r w:rsidR="00A2227F" w:rsidRPr="0011429C">
        <w:rPr>
          <w:rFonts w:cstheme="minorHAnsi"/>
          <w:sz w:val="20"/>
          <w:szCs w:val="20"/>
        </w:rPr>
        <w:t>in possesso dei requisiti per l</w:t>
      </w:r>
      <w:r w:rsidR="00A2227F">
        <w:rPr>
          <w:rFonts w:cstheme="minorHAnsi"/>
          <w:sz w:val="20"/>
          <w:szCs w:val="20"/>
        </w:rPr>
        <w:t>’</w:t>
      </w:r>
      <w:r w:rsidR="00A2227F" w:rsidRPr="0011429C">
        <w:rPr>
          <w:rFonts w:cstheme="minorHAnsi"/>
          <w:sz w:val="20"/>
          <w:szCs w:val="20"/>
        </w:rPr>
        <w:t>esecuzione dei lavori</w:t>
      </w:r>
      <w:r w:rsidR="00A2227F">
        <w:rPr>
          <w:rFonts w:cstheme="minorHAnsi"/>
          <w:sz w:val="20"/>
          <w:szCs w:val="20"/>
        </w:rPr>
        <w:t>. Il progettista indicato l</w:t>
      </w:r>
      <w:r w:rsidR="009B65B8">
        <w:rPr>
          <w:rFonts w:cstheme="minorHAnsi"/>
          <w:sz w:val="20"/>
          <w:szCs w:val="20"/>
        </w:rPr>
        <w:t xml:space="preserve">i svolgerà </w:t>
      </w:r>
      <w:r w:rsidR="009B65B8" w:rsidRPr="009B65B8">
        <w:rPr>
          <w:rFonts w:cstheme="minorHAnsi"/>
          <w:sz w:val="20"/>
          <w:szCs w:val="20"/>
        </w:rPr>
        <w:t>con la seguente forma</w:t>
      </w:r>
      <w:r w:rsidR="00A2227F">
        <w:rPr>
          <w:rFonts w:cstheme="minorHAnsi"/>
          <w:sz w:val="20"/>
          <w:szCs w:val="20"/>
        </w:rPr>
        <w:t>:</w:t>
      </w:r>
    </w:p>
    <w:p w14:paraId="2001DEC5" w14:textId="69FAD0C1" w:rsidR="009B65B8" w:rsidRPr="009B65B8" w:rsidRDefault="00F63333" w:rsidP="00A82749">
      <w:pPr>
        <w:spacing w:line="240" w:lineRule="auto"/>
        <w:ind w:left="1701" w:hanging="425"/>
        <w:rPr>
          <w:rFonts w:cstheme="minorHAnsi"/>
          <w:strike/>
          <w:sz w:val="20"/>
          <w:szCs w:val="20"/>
        </w:rPr>
      </w:pPr>
      <w:sdt>
        <w:sdtPr>
          <w:rPr>
            <w:b/>
            <w:color w:val="0D0D0D" w:themeColor="text1" w:themeTint="F2"/>
            <w:sz w:val="20"/>
            <w:szCs w:val="20"/>
            <w:highlight w:val="lightGray"/>
          </w:rPr>
          <w:id w:val="1712999755"/>
          <w14:checkbox>
            <w14:checked w14:val="0"/>
            <w14:checkedState w14:val="2612" w14:font="MS Gothic"/>
            <w14:uncheckedState w14:val="2610" w14:font="MS Gothic"/>
          </w14:checkbox>
        </w:sdtPr>
        <w:sdtEndPr/>
        <w:sdtContent>
          <w:r w:rsidR="009B65B8">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professionisti singoli o associati (art. 66, co. 1 lett. a) </w:t>
      </w:r>
    </w:p>
    <w:p w14:paraId="02CBF706" w14:textId="562762C4" w:rsidR="009B65B8" w:rsidRPr="009B65B8" w:rsidRDefault="00F63333" w:rsidP="00A82749">
      <w:pPr>
        <w:spacing w:line="240" w:lineRule="auto"/>
        <w:ind w:left="1701" w:hanging="425"/>
        <w:rPr>
          <w:rFonts w:cstheme="minorHAnsi"/>
          <w:sz w:val="20"/>
          <w:szCs w:val="20"/>
        </w:rPr>
      </w:pPr>
      <w:sdt>
        <w:sdtPr>
          <w:rPr>
            <w:b/>
            <w:color w:val="0D0D0D" w:themeColor="text1" w:themeTint="F2"/>
            <w:sz w:val="20"/>
            <w:szCs w:val="20"/>
            <w:highlight w:val="lightGray"/>
          </w:rPr>
          <w:id w:val="-1222821193"/>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società di professionisti (art. 66, co. 1 lett. b) </w:t>
      </w:r>
    </w:p>
    <w:p w14:paraId="65D05148" w14:textId="4004CD33" w:rsidR="009B65B8" w:rsidRPr="009B65B8" w:rsidRDefault="00F63333" w:rsidP="00A82749">
      <w:pPr>
        <w:spacing w:line="240" w:lineRule="auto"/>
        <w:ind w:left="1701" w:hanging="425"/>
        <w:rPr>
          <w:rFonts w:cstheme="minorHAnsi"/>
          <w:sz w:val="20"/>
          <w:szCs w:val="20"/>
        </w:rPr>
      </w:pPr>
      <w:sdt>
        <w:sdtPr>
          <w:rPr>
            <w:b/>
            <w:color w:val="0D0D0D" w:themeColor="text1" w:themeTint="F2"/>
            <w:sz w:val="20"/>
            <w:szCs w:val="20"/>
            <w:highlight w:val="lightGray"/>
          </w:rPr>
          <w:id w:val="935175452"/>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società di ingegneria (art. 66, co. 1 lett. c) </w:t>
      </w:r>
    </w:p>
    <w:bookmarkStart w:id="1" w:name="_Hlk144894201"/>
    <w:bookmarkStart w:id="2" w:name="_Hlk144893779"/>
    <w:p w14:paraId="03CB2887" w14:textId="1340E8C2" w:rsidR="009B65B8" w:rsidRPr="009B65B8" w:rsidRDefault="00F63333" w:rsidP="00A82749">
      <w:pPr>
        <w:spacing w:line="240" w:lineRule="auto"/>
        <w:ind w:left="1701" w:hanging="425"/>
        <w:rPr>
          <w:rFonts w:cstheme="minorHAnsi"/>
          <w:sz w:val="20"/>
          <w:szCs w:val="20"/>
        </w:rPr>
      </w:pPr>
      <w:sdt>
        <w:sdtPr>
          <w:rPr>
            <w:b/>
            <w:color w:val="0D0D0D" w:themeColor="text1" w:themeTint="F2"/>
            <w:sz w:val="20"/>
            <w:szCs w:val="20"/>
            <w:highlight w:val="lightGray"/>
          </w:rPr>
          <w:id w:val="-1238081846"/>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prestatori di servizi di ingegneria e architettura stabiliti in altri Stati membri</w:t>
      </w:r>
      <w:bookmarkEnd w:id="1"/>
      <w:r w:rsidR="009B65B8" w:rsidRPr="009B65B8">
        <w:rPr>
          <w:rFonts w:cstheme="minorHAnsi"/>
          <w:sz w:val="20"/>
          <w:szCs w:val="20"/>
        </w:rPr>
        <w:t xml:space="preserve">, costituiti conformemente alla legislazione vigente nei rispettivi Paesi (art. 66, co. 1 lett. d) </w:t>
      </w:r>
      <w:bookmarkEnd w:id="2"/>
    </w:p>
    <w:bookmarkStart w:id="3" w:name="_Hlk144894254"/>
    <w:bookmarkStart w:id="4" w:name="_Hlk144893823"/>
    <w:p w14:paraId="23DE86B5" w14:textId="3C2E1C0A" w:rsidR="009B65B8" w:rsidRPr="009B65B8" w:rsidRDefault="00F63333" w:rsidP="00A82749">
      <w:pPr>
        <w:spacing w:line="240" w:lineRule="auto"/>
        <w:ind w:left="1701" w:hanging="425"/>
        <w:rPr>
          <w:rFonts w:cstheme="minorHAnsi"/>
          <w:sz w:val="20"/>
          <w:szCs w:val="20"/>
        </w:rPr>
      </w:pPr>
      <w:sdt>
        <w:sdtPr>
          <w:rPr>
            <w:b/>
            <w:color w:val="0D0D0D" w:themeColor="text1" w:themeTint="F2"/>
            <w:sz w:val="20"/>
            <w:szCs w:val="20"/>
            <w:highlight w:val="lightGray"/>
          </w:rPr>
          <w:id w:val="1170062684"/>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altri soggetti abilitati in forza del diritto nazionale a offrire sul mercato servizi di ingegneria e di architettura </w:t>
      </w:r>
      <w:bookmarkEnd w:id="3"/>
      <w:r w:rsidR="009B65B8" w:rsidRPr="009B65B8">
        <w:rPr>
          <w:rFonts w:cstheme="minorHAnsi"/>
          <w:sz w:val="20"/>
          <w:szCs w:val="20"/>
        </w:rPr>
        <w:t xml:space="preserve">(art. 66, co. 1 lett. e) </w:t>
      </w:r>
      <w:bookmarkEnd w:id="4"/>
    </w:p>
    <w:p w14:paraId="4EA424AF" w14:textId="77777777" w:rsidR="009B65B8" w:rsidRPr="009B65B8" w:rsidRDefault="00F63333" w:rsidP="00A82749">
      <w:pPr>
        <w:spacing w:line="240" w:lineRule="auto"/>
        <w:ind w:left="1701" w:hanging="425"/>
        <w:rPr>
          <w:rFonts w:cstheme="minorHAnsi"/>
          <w:sz w:val="20"/>
          <w:szCs w:val="20"/>
        </w:rPr>
      </w:pPr>
      <w:sdt>
        <w:sdtPr>
          <w:rPr>
            <w:b/>
            <w:color w:val="0D0D0D" w:themeColor="text1" w:themeTint="F2"/>
            <w:sz w:val="20"/>
            <w:szCs w:val="20"/>
            <w:highlight w:val="lightGray"/>
          </w:rPr>
          <w:id w:val="2046105822"/>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consorzio stabile (compilare in caso di consorzio stabile che non partecipa in proprio) che partecipa per i seguenti consorziati:</w:t>
      </w:r>
    </w:p>
    <w:p w14:paraId="0A202000" w14:textId="77777777" w:rsidR="009B65B8" w:rsidRPr="009B65B8" w:rsidRDefault="009B65B8" w:rsidP="00A82749">
      <w:pPr>
        <w:numPr>
          <w:ilvl w:val="0"/>
          <w:numId w:val="11"/>
        </w:numPr>
        <w:autoSpaceDN w:val="0"/>
        <w:spacing w:after="0" w:line="276" w:lineRule="auto"/>
        <w:ind w:left="2835" w:hanging="283"/>
        <w:jc w:val="both"/>
        <w:rPr>
          <w:rFonts w:cstheme="minorHAnsi"/>
          <w:sz w:val="20"/>
          <w:szCs w:val="20"/>
        </w:rPr>
      </w:pP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denominazione sociale)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forma giuridica)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sede legale)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CF e PI);</w:t>
      </w:r>
    </w:p>
    <w:p w14:paraId="0D784BFC" w14:textId="77777777" w:rsidR="009B65B8" w:rsidRPr="009B65B8" w:rsidRDefault="009B65B8" w:rsidP="00A82749">
      <w:pPr>
        <w:numPr>
          <w:ilvl w:val="0"/>
          <w:numId w:val="11"/>
        </w:numPr>
        <w:autoSpaceDN w:val="0"/>
        <w:spacing w:after="0" w:line="276" w:lineRule="auto"/>
        <w:ind w:left="2835" w:hanging="283"/>
        <w:jc w:val="both"/>
        <w:rPr>
          <w:rFonts w:cstheme="minorHAnsi"/>
          <w:sz w:val="20"/>
          <w:szCs w:val="20"/>
        </w:rPr>
      </w:pP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denominazione sociale)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forma giuridica)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sede legale)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CF e PI);</w:t>
      </w:r>
    </w:p>
    <w:p w14:paraId="5B07CDEC" w14:textId="77777777" w:rsidR="009B65B8" w:rsidRPr="009B65B8" w:rsidRDefault="009B65B8" w:rsidP="00A82749">
      <w:pPr>
        <w:numPr>
          <w:ilvl w:val="0"/>
          <w:numId w:val="11"/>
        </w:numPr>
        <w:autoSpaceDN w:val="0"/>
        <w:spacing w:after="0" w:line="276" w:lineRule="auto"/>
        <w:ind w:left="2835" w:hanging="283"/>
        <w:jc w:val="both"/>
        <w:rPr>
          <w:rFonts w:cstheme="minorHAnsi"/>
          <w:sz w:val="20"/>
          <w:szCs w:val="20"/>
        </w:rPr>
      </w:pPr>
      <w:r w:rsidRPr="009B65B8">
        <w:rPr>
          <w:rFonts w:cstheme="minorHAnsi"/>
          <w:sz w:val="20"/>
          <w:szCs w:val="20"/>
        </w:rPr>
        <w:lastRenderedPageBreak/>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(per ogni altro consorziato indicare la denominazione sociale, forma giuridica, sede legale, CF e PI);</w:t>
      </w:r>
    </w:p>
    <w:p w14:paraId="5573CC98" w14:textId="77777777" w:rsidR="009B65B8" w:rsidRPr="009B65B8" w:rsidRDefault="009B65B8" w:rsidP="009B65B8">
      <w:pPr>
        <w:spacing w:line="276" w:lineRule="auto"/>
        <w:ind w:left="1701" w:hanging="425"/>
        <w:rPr>
          <w:rFonts w:cstheme="minorHAnsi"/>
          <w:sz w:val="20"/>
          <w:szCs w:val="20"/>
        </w:rPr>
      </w:pPr>
    </w:p>
    <w:bookmarkStart w:id="5" w:name="_Hlk144377367"/>
    <w:p w14:paraId="567CD8B5" w14:textId="06779F72" w:rsidR="009B65B8" w:rsidRPr="009B65B8" w:rsidRDefault="00F63333" w:rsidP="007D28D1">
      <w:pPr>
        <w:spacing w:after="0" w:line="276" w:lineRule="auto"/>
        <w:ind w:left="1701" w:hanging="425"/>
        <w:rPr>
          <w:rFonts w:cstheme="minorHAnsi"/>
        </w:rPr>
      </w:pPr>
      <w:sdt>
        <w:sdtPr>
          <w:rPr>
            <w:b/>
            <w:color w:val="0D0D0D" w:themeColor="text1" w:themeTint="F2"/>
            <w:sz w:val="20"/>
            <w:szCs w:val="20"/>
            <w:highlight w:val="lightGray"/>
          </w:rPr>
          <w:id w:val="-532504999"/>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A82749">
        <w:rPr>
          <w:rFonts w:cstheme="minorHAnsi"/>
          <w:sz w:val="20"/>
          <w:szCs w:val="20"/>
        </w:rPr>
        <w:t xml:space="preserve">raggruppamento temporaneo </w:t>
      </w:r>
      <w:r w:rsidR="009B65B8" w:rsidRPr="00A82749">
        <w:rPr>
          <w:rFonts w:cstheme="minorHAnsi"/>
          <w:b/>
          <w:bCs/>
        </w:rPr>
        <w:t>costituito</w:t>
      </w:r>
      <w:r w:rsidR="009B65B8" w:rsidRPr="009B65B8">
        <w:rPr>
          <w:rFonts w:cstheme="minorHAnsi"/>
        </w:rPr>
        <w:t xml:space="preserve"> formato da: </w:t>
      </w:r>
    </w:p>
    <w:p w14:paraId="0E926A67" w14:textId="77777777" w:rsidR="009B65B8" w:rsidRPr="009B65B8" w:rsidRDefault="009B65B8" w:rsidP="007D28D1">
      <w:pPr>
        <w:numPr>
          <w:ilvl w:val="0"/>
          <w:numId w:val="13"/>
        </w:numPr>
        <w:autoSpaceDN w:val="0"/>
        <w:spacing w:after="0" w:line="276" w:lineRule="auto"/>
        <w:ind w:left="2835" w:hanging="283"/>
        <w:jc w:val="both"/>
        <w:rPr>
          <w:rFonts w:cstheme="minorHAnsi"/>
        </w:rPr>
      </w:pPr>
      <w:r w:rsidRPr="009B65B8">
        <w:rPr>
          <w:rFonts w:cstheme="minorHAnsi"/>
        </w:rPr>
        <w:t>(</w:t>
      </w:r>
      <w:r w:rsidRPr="009B65B8">
        <w:rPr>
          <w:rFonts w:cstheme="minorHAnsi"/>
          <w:i/>
        </w:rPr>
        <w:t>mandataria</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w:t>
      </w:r>
      <w:r w:rsidRPr="009B65B8">
        <w:rPr>
          <w:rFonts w:cstheme="minorHAnsi"/>
          <w:i/>
        </w:rPr>
        <w:t>indicare la denominazione sociale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w:t>
      </w:r>
      <w:r w:rsidRPr="009B65B8">
        <w:rPr>
          <w:rFonts w:cstheme="minorHAnsi"/>
          <w:i/>
        </w:rPr>
        <w:t>indicare la forma giuridica</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sede legale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CF e PI</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 xml:space="preserve">(indicare la quota di qualificazione),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quota e la parte del servizio che in caso di aggiudicazione verrà eseguita</w:t>
      </w:r>
      <w:r w:rsidRPr="009B65B8">
        <w:rPr>
          <w:rFonts w:cstheme="minorHAnsi"/>
        </w:rPr>
        <w:t>);</w:t>
      </w:r>
    </w:p>
    <w:p w14:paraId="2208B24F" w14:textId="77777777" w:rsidR="009B65B8" w:rsidRPr="009B65B8" w:rsidRDefault="009B65B8" w:rsidP="00A82749">
      <w:pPr>
        <w:numPr>
          <w:ilvl w:val="0"/>
          <w:numId w:val="12"/>
        </w:numPr>
        <w:autoSpaceDN w:val="0"/>
        <w:spacing w:after="0" w:line="276" w:lineRule="auto"/>
        <w:ind w:left="2835" w:hanging="283"/>
        <w:jc w:val="both"/>
        <w:rPr>
          <w:rFonts w:cstheme="minorHAnsi"/>
        </w:rPr>
      </w:pPr>
      <w:r w:rsidRPr="009B65B8">
        <w:rPr>
          <w:rFonts w:cstheme="minorHAnsi"/>
        </w:rPr>
        <w:t>(</w:t>
      </w:r>
      <w:r w:rsidRPr="009B65B8">
        <w:rPr>
          <w:rFonts w:cstheme="minorHAnsi"/>
          <w:i/>
        </w:rPr>
        <w:t>mandante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denominazione sociale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forma giuridica</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sede legale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CF e PI</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(indicare la quota di qualificazione),</w:t>
      </w:r>
      <w:r w:rsidRPr="009B65B8">
        <w:rPr>
          <w:rFonts w:cstheme="minorHAnsi"/>
          <w:bCs/>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quota e la parte del servizio che in caso di aggiudicazione verrà eseguita</w:t>
      </w:r>
      <w:r w:rsidRPr="009B65B8">
        <w:rPr>
          <w:rFonts w:cstheme="minorHAnsi"/>
        </w:rPr>
        <w:t>);</w:t>
      </w:r>
    </w:p>
    <w:p w14:paraId="42AD3FB7" w14:textId="77777777" w:rsidR="009B65B8" w:rsidRPr="009B65B8" w:rsidRDefault="009B65B8" w:rsidP="00A82749">
      <w:pPr>
        <w:numPr>
          <w:ilvl w:val="0"/>
          <w:numId w:val="12"/>
        </w:numPr>
        <w:autoSpaceDN w:val="0"/>
        <w:spacing w:after="0" w:line="276" w:lineRule="auto"/>
        <w:ind w:left="2835" w:hanging="283"/>
        <w:jc w:val="both"/>
        <w:rPr>
          <w:rFonts w:cstheme="minorHAnsi"/>
        </w:rPr>
      </w:pP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(per ogni altra mandante indicare la denominazione sociale, forma giuridica, sede legale, CF e PI, nonché la quota e la parte del servizio che in caso di aggiudicazione verrà eseguita e l’eventuale quota di qualificazione</w:t>
      </w:r>
      <w:r w:rsidRPr="009B65B8">
        <w:rPr>
          <w:rFonts w:cstheme="minorHAnsi"/>
        </w:rPr>
        <w:t>);</w:t>
      </w:r>
    </w:p>
    <w:bookmarkEnd w:id="5"/>
    <w:p w14:paraId="0B72201B" w14:textId="77777777" w:rsidR="009B65B8" w:rsidRPr="00983F7C" w:rsidRDefault="009B65B8" w:rsidP="009B65B8">
      <w:pPr>
        <w:spacing w:line="276" w:lineRule="auto"/>
        <w:ind w:left="1701" w:hanging="425"/>
        <w:rPr>
          <w:rFonts w:ascii="Arial" w:hAnsi="Arial" w:cs="Arial"/>
        </w:rPr>
      </w:pPr>
    </w:p>
    <w:p w14:paraId="3446705E" w14:textId="6B07F9D6" w:rsidR="009B65B8" w:rsidRDefault="00F63333" w:rsidP="007D28D1">
      <w:pPr>
        <w:spacing w:after="0" w:line="276" w:lineRule="auto"/>
        <w:ind w:left="1701" w:hanging="425"/>
        <w:rPr>
          <w:rFonts w:cstheme="minorHAnsi"/>
          <w:sz w:val="20"/>
          <w:szCs w:val="20"/>
        </w:rPr>
      </w:pPr>
      <w:sdt>
        <w:sdtPr>
          <w:rPr>
            <w:b/>
            <w:color w:val="0D0D0D" w:themeColor="text1" w:themeTint="F2"/>
            <w:sz w:val="20"/>
            <w:szCs w:val="20"/>
            <w:highlight w:val="lightGray"/>
          </w:rPr>
          <w:id w:val="-694158869"/>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A82749">
        <w:rPr>
          <w:rFonts w:cstheme="minorHAnsi"/>
          <w:sz w:val="20"/>
          <w:szCs w:val="20"/>
        </w:rPr>
        <w:t xml:space="preserve">raggruppamento temporaneo </w:t>
      </w:r>
      <w:r w:rsidR="00A82749" w:rsidRPr="000D71C8">
        <w:rPr>
          <w:rFonts w:cstheme="minorHAnsi"/>
          <w:b/>
          <w:bCs/>
          <w:sz w:val="20"/>
          <w:szCs w:val="20"/>
        </w:rPr>
        <w:t>non ancora costituito</w:t>
      </w:r>
      <w:r w:rsidR="000D71C8">
        <w:rPr>
          <w:rFonts w:cstheme="minorHAnsi"/>
          <w:sz w:val="20"/>
          <w:szCs w:val="20"/>
        </w:rPr>
        <w:t xml:space="preserve">, </w:t>
      </w:r>
      <w:r w:rsidR="009B65B8" w:rsidRPr="009B65B8">
        <w:rPr>
          <w:rFonts w:cstheme="minorHAnsi"/>
          <w:sz w:val="20"/>
          <w:szCs w:val="20"/>
        </w:rPr>
        <w:t>formato</w:t>
      </w:r>
      <w:r w:rsidR="000D71C8">
        <w:rPr>
          <w:rFonts w:cstheme="minorHAnsi"/>
          <w:sz w:val="20"/>
          <w:szCs w:val="20"/>
        </w:rPr>
        <w:t xml:space="preserve"> in caso di aggiudicazione</w:t>
      </w:r>
      <w:r w:rsidR="009B65B8" w:rsidRPr="009B65B8">
        <w:rPr>
          <w:rFonts w:cstheme="minorHAnsi"/>
          <w:sz w:val="20"/>
          <w:szCs w:val="20"/>
        </w:rPr>
        <w:t xml:space="preserve"> da: </w:t>
      </w:r>
    </w:p>
    <w:p w14:paraId="79481FC7" w14:textId="77777777" w:rsidR="00A82749" w:rsidRPr="00A82749" w:rsidRDefault="00A82749" w:rsidP="007D28D1">
      <w:pPr>
        <w:pStyle w:val="Paragrafoelenco"/>
        <w:numPr>
          <w:ilvl w:val="0"/>
          <w:numId w:val="21"/>
        </w:numPr>
        <w:autoSpaceDN w:val="0"/>
        <w:spacing w:after="0" w:line="276" w:lineRule="auto"/>
        <w:ind w:left="2835" w:hanging="283"/>
        <w:jc w:val="both"/>
        <w:rPr>
          <w:rFonts w:cstheme="minorHAnsi"/>
        </w:rPr>
      </w:pPr>
      <w:r w:rsidRPr="00A82749">
        <w:rPr>
          <w:rFonts w:cstheme="minorHAnsi"/>
        </w:rPr>
        <w:t>(</w:t>
      </w:r>
      <w:r w:rsidRPr="00A82749">
        <w:rPr>
          <w:rFonts w:cstheme="minorHAnsi"/>
          <w:i/>
        </w:rPr>
        <w:t>mandataria</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w:t>
      </w:r>
      <w:r w:rsidRPr="00A82749">
        <w:rPr>
          <w:rFonts w:cstheme="minorHAnsi"/>
          <w:i/>
        </w:rPr>
        <w:t>indicare la denominazione sociale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w:t>
      </w:r>
      <w:r w:rsidRPr="00A82749">
        <w:rPr>
          <w:rFonts w:cstheme="minorHAnsi"/>
          <w:i/>
        </w:rPr>
        <w:t>indicare la forma giuridica</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sede legale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CF e PI</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 xml:space="preserve">(indicare la quota di qualificazione),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quota e la parte del servizio che in caso di aggiudicazione verrà eseguita</w:t>
      </w:r>
      <w:r w:rsidRPr="00A82749">
        <w:rPr>
          <w:rFonts w:cstheme="minorHAnsi"/>
        </w:rPr>
        <w:t>);</w:t>
      </w:r>
    </w:p>
    <w:p w14:paraId="5EF800AA" w14:textId="77777777" w:rsidR="00A82749" w:rsidRPr="00A82749" w:rsidRDefault="00A82749" w:rsidP="00A82749">
      <w:pPr>
        <w:pStyle w:val="Paragrafoelenco"/>
        <w:numPr>
          <w:ilvl w:val="0"/>
          <w:numId w:val="21"/>
        </w:numPr>
        <w:autoSpaceDN w:val="0"/>
        <w:spacing w:after="0" w:line="276" w:lineRule="auto"/>
        <w:ind w:left="2835" w:hanging="283"/>
        <w:jc w:val="both"/>
        <w:rPr>
          <w:rFonts w:cstheme="minorHAnsi"/>
        </w:rPr>
      </w:pPr>
      <w:r w:rsidRPr="00A82749">
        <w:rPr>
          <w:rFonts w:cstheme="minorHAnsi"/>
        </w:rPr>
        <w:t>(</w:t>
      </w:r>
      <w:r w:rsidRPr="00A82749">
        <w:rPr>
          <w:rFonts w:cstheme="minorHAnsi"/>
          <w:i/>
        </w:rPr>
        <w:t>mandante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denominazione sociale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forma giuridica</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sede legale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CF e PI</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(indicare la quota di qualificazione),</w:t>
      </w:r>
      <w:r w:rsidRPr="00A82749">
        <w:rPr>
          <w:rFonts w:cstheme="minorHAnsi"/>
          <w:bCs/>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quota e la parte del servizio che in caso di aggiudicazione verrà eseguita</w:t>
      </w:r>
      <w:r w:rsidRPr="00A82749">
        <w:rPr>
          <w:rFonts w:cstheme="minorHAnsi"/>
        </w:rPr>
        <w:t>);</w:t>
      </w:r>
    </w:p>
    <w:p w14:paraId="73E544B0" w14:textId="38E5403D" w:rsidR="0016636D" w:rsidRPr="0016636D" w:rsidRDefault="00A82749" w:rsidP="0016636D">
      <w:pPr>
        <w:pStyle w:val="Paragrafoelenco"/>
        <w:numPr>
          <w:ilvl w:val="0"/>
          <w:numId w:val="21"/>
        </w:numPr>
        <w:autoSpaceDN w:val="0"/>
        <w:spacing w:after="0" w:line="276" w:lineRule="auto"/>
        <w:ind w:left="2835" w:hanging="283"/>
        <w:jc w:val="both"/>
        <w:rPr>
          <w:rFonts w:cstheme="minorHAnsi"/>
        </w:rPr>
      </w:pP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(per ogni altra mandante indicare la denominazione sociale, forma giuridica, sede legale, CF e PI, nonché la quota e la parte del servizio che in caso di aggiudicazione verrà eseguita e l’eventuale quota di qualificazione</w:t>
      </w:r>
      <w:r w:rsidRPr="00A82749">
        <w:rPr>
          <w:rFonts w:cstheme="minorHAnsi"/>
        </w:rPr>
        <w:t>);</w:t>
      </w:r>
    </w:p>
    <w:p w14:paraId="372524F5" w14:textId="77777777" w:rsidR="00EB1B5B" w:rsidRDefault="00EB1B5B" w:rsidP="00EB1B5B">
      <w:pPr>
        <w:spacing w:line="240" w:lineRule="exact"/>
        <w:jc w:val="both"/>
        <w:rPr>
          <w:rFonts w:ascii="Arial" w:hAnsi="Arial" w:cs="Arial"/>
          <w:b/>
          <w:bCs/>
          <w:i/>
          <w:iCs/>
          <w:u w:val="single"/>
        </w:rPr>
      </w:pPr>
    </w:p>
    <w:p w14:paraId="3BF1E94F" w14:textId="77777777" w:rsidR="00C41162" w:rsidRPr="00500F41" w:rsidRDefault="00184306" w:rsidP="00B33585">
      <w:pPr>
        <w:pStyle w:val="Paragrafoelenco"/>
        <w:numPr>
          <w:ilvl w:val="0"/>
          <w:numId w:val="1"/>
        </w:numPr>
        <w:spacing w:line="240" w:lineRule="exact"/>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B33585">
      <w:pPr>
        <w:spacing w:before="60" w:after="60" w:line="240" w:lineRule="exact"/>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20CF5BA9" w:rsidR="00C41162" w:rsidRPr="006533B7" w:rsidRDefault="00184306" w:rsidP="00B33585">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Pr="000E05E7">
        <w:rPr>
          <w:rFonts w:eastAsia="Calibri" w:cs="Courier New"/>
          <w:sz w:val="20"/>
          <w:szCs w:val="20"/>
          <w:lang w:eastAsia="it-IT"/>
        </w:rPr>
        <w:t>d</w:t>
      </w:r>
      <w:r w:rsidR="0066363C" w:rsidRPr="000E05E7">
        <w:rPr>
          <w:rFonts w:eastAsia="Calibri" w:cs="Courier New"/>
          <w:sz w:val="20"/>
          <w:szCs w:val="20"/>
          <w:lang w:eastAsia="it-IT"/>
        </w:rPr>
        <w:t xml:space="preserve">i </w:t>
      </w:r>
      <w:r w:rsidR="0066363C" w:rsidRPr="00612636">
        <w:rPr>
          <w:rFonts w:eastAsia="Calibri" w:cs="Courier New"/>
          <w:b/>
          <w:bCs/>
          <w:sz w:val="20"/>
          <w:szCs w:val="20"/>
          <w:lang w:eastAsia="it-IT"/>
        </w:rPr>
        <w:t>opere/categorie</w:t>
      </w:r>
      <w:r w:rsidR="0066363C" w:rsidRPr="000E05E7">
        <w:rPr>
          <w:rFonts w:eastAsia="Calibri" w:cs="Courier New"/>
          <w:sz w:val="20"/>
          <w:szCs w:val="20"/>
          <w:lang w:eastAsia="it-IT"/>
        </w:rPr>
        <w:t xml:space="preserve"> </w:t>
      </w:r>
      <w:r w:rsidR="00F02759" w:rsidRPr="000E05E7">
        <w:rPr>
          <w:rFonts w:eastAsia="Calibri" w:cs="Courier New"/>
          <w:sz w:val="20"/>
          <w:szCs w:val="20"/>
          <w:lang w:eastAsia="it-IT"/>
        </w:rPr>
        <w:t>(</w:t>
      </w:r>
      <w:r w:rsidR="00F02759">
        <w:rPr>
          <w:rFonts w:eastAsia="Calibri" w:cs="Courier New"/>
          <w:sz w:val="20"/>
          <w:szCs w:val="20"/>
          <w:lang w:eastAsia="it-IT"/>
        </w:rPr>
        <w:t xml:space="preserve">es. OG1) </w:t>
      </w:r>
      <w:r w:rsidRPr="006533B7">
        <w:rPr>
          <w:rFonts w:eastAsia="Calibri" w:cs="Courier New"/>
          <w:sz w:val="20"/>
          <w:szCs w:val="20"/>
          <w:lang w:eastAsia="it-IT"/>
        </w:rPr>
        <w:t>saranno eseguite dagli operatori economici di seguito indicati:</w:t>
      </w:r>
    </w:p>
    <w:p w14:paraId="632693A6" w14:textId="77777777" w:rsidR="00C41162" w:rsidRPr="006533B7" w:rsidRDefault="00184306" w:rsidP="00B33585">
      <w:pPr>
        <w:spacing w:before="60" w:after="60" w:line="240" w:lineRule="exact"/>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rsidTr="000341E9">
        <w:tc>
          <w:tcPr>
            <w:tcW w:w="3374" w:type="dxa"/>
            <w:shd w:val="clear" w:color="auto" w:fill="C6D9F1"/>
          </w:tcPr>
          <w:p w14:paraId="59FB3599" w14:textId="6DE1266A" w:rsidR="00C41162" w:rsidRPr="000341E9" w:rsidRDefault="0066363C"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Opere/categorie</w:t>
            </w:r>
          </w:p>
        </w:tc>
        <w:tc>
          <w:tcPr>
            <w:tcW w:w="3209" w:type="dxa"/>
            <w:shd w:val="clear" w:color="auto" w:fill="C6D9F1"/>
          </w:tcPr>
          <w:p w14:paraId="154416CF"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702BD013"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38670997"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63E7A8EA"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448DCC70"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0EE8ACD9"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487D7C62"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1119A0D6"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7BEF55BA"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27B8ABF2" w14:textId="77777777" w:rsidR="00C41162" w:rsidRPr="006533B7" w:rsidRDefault="00C41162" w:rsidP="00B33585">
            <w:pPr>
              <w:spacing w:before="60" w:after="60" w:line="240" w:lineRule="exact"/>
              <w:jc w:val="both"/>
              <w:rPr>
                <w:rFonts w:eastAsia="Calibri" w:cs="Courier New"/>
                <w:sz w:val="20"/>
                <w:szCs w:val="20"/>
                <w:lang w:eastAsia="it-IT"/>
              </w:rPr>
            </w:pPr>
          </w:p>
        </w:tc>
      </w:tr>
    </w:tbl>
    <w:p w14:paraId="5D7BF89A" w14:textId="47F104D8" w:rsidR="00C41162" w:rsidRDefault="00C41162" w:rsidP="00B33585">
      <w:pPr>
        <w:spacing w:before="60" w:after="60" w:line="240" w:lineRule="exact"/>
        <w:jc w:val="both"/>
        <w:rPr>
          <w:rFonts w:eastAsia="Calibri" w:cs="Courier New"/>
          <w:sz w:val="20"/>
          <w:szCs w:val="20"/>
          <w:lang w:eastAsia="it-IT"/>
        </w:rPr>
      </w:pPr>
    </w:p>
    <w:p w14:paraId="190BE41D" w14:textId="7EF7B5AD" w:rsidR="00EF73B5" w:rsidRPr="00EF73B5" w:rsidRDefault="00EF73B5" w:rsidP="00EF73B5">
      <w:pPr>
        <w:spacing w:before="60" w:after="60" w:line="240" w:lineRule="exact"/>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EF73B5">
        <w:rPr>
          <w:rFonts w:eastAsia="Calibri" w:cs="Courier New"/>
          <w:b/>
          <w:sz w:val="20"/>
          <w:szCs w:val="20"/>
          <w:lang w:eastAsia="it-IT"/>
        </w:rPr>
        <w:t>DICHIARA</w:t>
      </w:r>
      <w:r w:rsidRPr="00EF73B5">
        <w:rPr>
          <w:rFonts w:eastAsia="Calibri" w:cs="Courier New"/>
          <w:sz w:val="20"/>
          <w:szCs w:val="20"/>
          <w:lang w:eastAsia="it-IT"/>
        </w:rPr>
        <w:t xml:space="preserve"> che le seguenti parti/percentuali d</w:t>
      </w:r>
      <w:r w:rsidR="00B278E3">
        <w:rPr>
          <w:rFonts w:eastAsia="Calibri" w:cs="Courier New"/>
          <w:sz w:val="20"/>
          <w:szCs w:val="20"/>
          <w:lang w:eastAsia="it-IT"/>
        </w:rPr>
        <w:t xml:space="preserve">ei </w:t>
      </w:r>
      <w:r w:rsidR="00B278E3" w:rsidRPr="00612636">
        <w:rPr>
          <w:rFonts w:eastAsia="Calibri" w:cs="Courier New"/>
          <w:b/>
          <w:bCs/>
          <w:sz w:val="20"/>
          <w:szCs w:val="20"/>
          <w:lang w:eastAsia="it-IT"/>
        </w:rPr>
        <w:t>servizi tecnici</w:t>
      </w:r>
      <w:r w:rsidR="00B278E3">
        <w:rPr>
          <w:rFonts w:eastAsia="Calibri" w:cs="Courier New"/>
          <w:sz w:val="20"/>
          <w:szCs w:val="20"/>
          <w:lang w:eastAsia="it-IT"/>
        </w:rPr>
        <w:t xml:space="preserve"> (progettazione esecutiva e coordinamento della sicurezza in fase di esecuzione) </w:t>
      </w:r>
      <w:r w:rsidRPr="00EF73B5">
        <w:rPr>
          <w:rFonts w:eastAsia="Calibri" w:cs="Courier New"/>
          <w:sz w:val="20"/>
          <w:szCs w:val="20"/>
          <w:lang w:eastAsia="it-IT"/>
        </w:rPr>
        <w:t>saranno eseguite dagli operatori economici di seguito indicati:</w:t>
      </w:r>
    </w:p>
    <w:p w14:paraId="783AFDAE" w14:textId="64B4BD15" w:rsidR="00EF73B5" w:rsidRPr="006533B7" w:rsidRDefault="00EF73B5" w:rsidP="00EF73B5">
      <w:pPr>
        <w:spacing w:before="60" w:after="60" w:line="240" w:lineRule="exact"/>
        <w:jc w:val="both"/>
        <w:rPr>
          <w:rFonts w:eastAsia="Calibri" w:cs="Courier New"/>
          <w:b/>
          <w:sz w:val="20"/>
          <w:szCs w:val="20"/>
          <w:lang w:eastAsia="it-IT"/>
        </w:rPr>
      </w:pPr>
      <w:r w:rsidRPr="006533B7">
        <w:rPr>
          <w:rFonts w:eastAsia="Calibri" w:cs="Courier New"/>
          <w:b/>
          <w:sz w:val="20"/>
          <w:szCs w:val="20"/>
          <w:lang w:eastAsia="it-IT"/>
        </w:rPr>
        <w:t>In caso di raggruppamenti art. 6</w:t>
      </w:r>
      <w:r w:rsidR="00612636">
        <w:rPr>
          <w:rFonts w:eastAsia="Calibri" w:cs="Courier New"/>
          <w:b/>
          <w:sz w:val="20"/>
          <w:szCs w:val="20"/>
          <w:lang w:eastAsia="it-IT"/>
        </w:rPr>
        <w:t>6</w:t>
      </w:r>
      <w:r w:rsidRPr="006533B7">
        <w:rPr>
          <w:rFonts w:eastAsia="Calibri" w:cs="Courier New"/>
          <w:b/>
          <w:sz w:val="20"/>
          <w:szCs w:val="20"/>
          <w:lang w:eastAsia="it-IT"/>
        </w:rPr>
        <w:t xml:space="preserve"> comma </w:t>
      </w:r>
      <w:r w:rsidR="00612636">
        <w:rPr>
          <w:rFonts w:eastAsia="Calibri" w:cs="Courier New"/>
          <w:b/>
          <w:sz w:val="20"/>
          <w:szCs w:val="20"/>
          <w:lang w:eastAsia="it-IT"/>
        </w:rPr>
        <w:t>1</w:t>
      </w:r>
      <w:r w:rsidRPr="006533B7">
        <w:rPr>
          <w:rFonts w:eastAsia="Calibri" w:cs="Courier New"/>
          <w:b/>
          <w:sz w:val="20"/>
          <w:szCs w:val="20"/>
          <w:lang w:eastAsia="it-IT"/>
        </w:rPr>
        <w:t xml:space="preserve"> lett. </w:t>
      </w:r>
      <w:r w:rsidR="00612636">
        <w:rPr>
          <w:rFonts w:eastAsia="Calibri" w:cs="Courier New"/>
          <w:b/>
          <w:sz w:val="20"/>
          <w:szCs w:val="20"/>
          <w:lang w:eastAsia="it-IT"/>
        </w:rPr>
        <w:t>f</w:t>
      </w:r>
      <w:r w:rsidRPr="006533B7">
        <w:rPr>
          <w:rFonts w:eastAsia="Calibri" w:cs="Courier New"/>
          <w:b/>
          <w:sz w:val="20"/>
          <w:szCs w:val="20"/>
          <w:lang w:eastAsia="it-IT"/>
        </w:rPr>
        <w:t xml:space="preserve">) del Codice </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EF73B5" w:rsidRPr="006533B7" w14:paraId="5FC06033" w14:textId="77777777" w:rsidTr="0018634A">
        <w:tc>
          <w:tcPr>
            <w:tcW w:w="3374" w:type="dxa"/>
            <w:shd w:val="clear" w:color="auto" w:fill="C6D9F1"/>
          </w:tcPr>
          <w:p w14:paraId="0A22F18D" w14:textId="2BD4643B" w:rsidR="00EF73B5" w:rsidRPr="000341E9" w:rsidRDefault="008755C3" w:rsidP="0018634A">
            <w:pPr>
              <w:spacing w:before="60" w:after="60" w:line="240" w:lineRule="exact"/>
              <w:jc w:val="center"/>
              <w:rPr>
                <w:rFonts w:eastAsia="Calibri" w:cs="Courier New"/>
                <w:sz w:val="20"/>
                <w:szCs w:val="20"/>
                <w:lang w:eastAsia="it-IT"/>
              </w:rPr>
            </w:pPr>
            <w:r>
              <w:rPr>
                <w:rFonts w:eastAsia="Calibri" w:cs="Courier New"/>
                <w:sz w:val="20"/>
                <w:szCs w:val="20"/>
                <w:lang w:eastAsia="it-IT"/>
              </w:rPr>
              <w:t>Servizio</w:t>
            </w:r>
          </w:p>
        </w:tc>
        <w:tc>
          <w:tcPr>
            <w:tcW w:w="3209" w:type="dxa"/>
            <w:shd w:val="clear" w:color="auto" w:fill="C6D9F1"/>
          </w:tcPr>
          <w:p w14:paraId="79997314" w14:textId="77777777" w:rsidR="00EF73B5" w:rsidRPr="000341E9" w:rsidRDefault="00EF73B5" w:rsidP="0018634A">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0EE0C3B3" w14:textId="77777777" w:rsidR="00EF73B5" w:rsidRPr="000341E9" w:rsidRDefault="00EF73B5" w:rsidP="0018634A">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Operatore esecutore</w:t>
            </w:r>
          </w:p>
        </w:tc>
      </w:tr>
      <w:tr w:rsidR="00EF73B5" w:rsidRPr="006533B7" w14:paraId="2940B52C" w14:textId="77777777" w:rsidTr="0018634A">
        <w:tc>
          <w:tcPr>
            <w:tcW w:w="3374" w:type="dxa"/>
          </w:tcPr>
          <w:p w14:paraId="72376AE0"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530C1839"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120A1E7F" w14:textId="77777777" w:rsidR="00EF73B5" w:rsidRPr="006533B7" w:rsidRDefault="00EF73B5" w:rsidP="0018634A">
            <w:pPr>
              <w:spacing w:before="60" w:after="60" w:line="240" w:lineRule="exact"/>
              <w:jc w:val="both"/>
              <w:rPr>
                <w:rFonts w:eastAsia="Calibri" w:cs="Courier New"/>
                <w:sz w:val="20"/>
                <w:szCs w:val="20"/>
                <w:lang w:eastAsia="it-IT"/>
              </w:rPr>
            </w:pPr>
          </w:p>
        </w:tc>
      </w:tr>
      <w:tr w:rsidR="00EF73B5" w:rsidRPr="006533B7" w14:paraId="4B39FE2E" w14:textId="77777777" w:rsidTr="0018634A">
        <w:tc>
          <w:tcPr>
            <w:tcW w:w="3374" w:type="dxa"/>
          </w:tcPr>
          <w:p w14:paraId="327313F4"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03D14F9C"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0FE7D098" w14:textId="77777777" w:rsidR="00EF73B5" w:rsidRPr="006533B7" w:rsidRDefault="00EF73B5" w:rsidP="0018634A">
            <w:pPr>
              <w:spacing w:before="60" w:after="60" w:line="240" w:lineRule="exact"/>
              <w:jc w:val="both"/>
              <w:rPr>
                <w:rFonts w:eastAsia="Calibri" w:cs="Courier New"/>
                <w:sz w:val="20"/>
                <w:szCs w:val="20"/>
                <w:lang w:eastAsia="it-IT"/>
              </w:rPr>
            </w:pPr>
          </w:p>
        </w:tc>
      </w:tr>
      <w:tr w:rsidR="00EF73B5" w:rsidRPr="006533B7" w14:paraId="71582965" w14:textId="77777777" w:rsidTr="0018634A">
        <w:tc>
          <w:tcPr>
            <w:tcW w:w="3374" w:type="dxa"/>
          </w:tcPr>
          <w:p w14:paraId="0AD915F0"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452B48E4"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28982F37" w14:textId="77777777" w:rsidR="00EF73B5" w:rsidRPr="006533B7" w:rsidRDefault="00EF73B5" w:rsidP="0018634A">
            <w:pPr>
              <w:spacing w:before="60" w:after="60" w:line="240" w:lineRule="exact"/>
              <w:jc w:val="both"/>
              <w:rPr>
                <w:rFonts w:eastAsia="Calibri" w:cs="Courier New"/>
                <w:sz w:val="20"/>
                <w:szCs w:val="20"/>
                <w:lang w:eastAsia="it-IT"/>
              </w:rPr>
            </w:pPr>
          </w:p>
        </w:tc>
      </w:tr>
      <w:tr w:rsidR="00EF73B5" w:rsidRPr="006533B7" w14:paraId="06203007" w14:textId="77777777" w:rsidTr="0018634A">
        <w:tc>
          <w:tcPr>
            <w:tcW w:w="3374" w:type="dxa"/>
          </w:tcPr>
          <w:p w14:paraId="5E38EE6B"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491F59E9"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52C90DB8" w14:textId="77777777" w:rsidR="00EF73B5" w:rsidRPr="006533B7" w:rsidRDefault="00EF73B5" w:rsidP="0018634A">
            <w:pPr>
              <w:spacing w:before="60" w:after="60" w:line="240" w:lineRule="exact"/>
              <w:jc w:val="both"/>
              <w:rPr>
                <w:rFonts w:eastAsia="Calibri" w:cs="Courier New"/>
                <w:sz w:val="20"/>
                <w:szCs w:val="20"/>
                <w:lang w:eastAsia="it-IT"/>
              </w:rPr>
            </w:pPr>
          </w:p>
        </w:tc>
      </w:tr>
    </w:tbl>
    <w:p w14:paraId="1BDF2A67" w14:textId="77777777" w:rsidR="00EF73B5" w:rsidRPr="006533B7" w:rsidRDefault="00EF73B5" w:rsidP="00EF73B5">
      <w:pPr>
        <w:spacing w:before="60" w:after="60" w:line="240" w:lineRule="exact"/>
        <w:jc w:val="both"/>
        <w:rPr>
          <w:rFonts w:eastAsia="Calibri" w:cs="Courier New"/>
          <w:sz w:val="20"/>
          <w:szCs w:val="20"/>
          <w:lang w:eastAsia="it-IT"/>
        </w:rPr>
      </w:pPr>
    </w:p>
    <w:p w14:paraId="77FD00FC" w14:textId="77777777" w:rsidR="00C41162" w:rsidRPr="006533B7" w:rsidRDefault="00184306" w:rsidP="00B33585">
      <w:pPr>
        <w:spacing w:before="60" w:after="60" w:line="240" w:lineRule="exact"/>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3BD6EBC0" w:rsidR="00C41162" w:rsidRDefault="00A718A5" w:rsidP="00B33585">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rsidTr="000341E9">
        <w:tc>
          <w:tcPr>
            <w:tcW w:w="3230" w:type="dxa"/>
            <w:shd w:val="clear" w:color="auto" w:fill="C6D9F1"/>
          </w:tcPr>
          <w:p w14:paraId="3840134A"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0D30E2F7" w14:textId="39814D3E"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277FD27B"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19DE0D3C"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76AE7AFB"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29CABC0E"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619D4106"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0C4F723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5EDC79B2"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2C3679F4"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40F1416F"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79538FB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15BC7B28"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69F0B178"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51D53A56" w14:textId="77777777" w:rsidR="00C41162" w:rsidRPr="006533B7" w:rsidRDefault="00C41162" w:rsidP="00B33585">
            <w:pPr>
              <w:spacing w:before="60" w:after="60" w:line="240" w:lineRule="exact"/>
              <w:jc w:val="both"/>
              <w:rPr>
                <w:rFonts w:eastAsia="Calibri" w:cs="Courier New"/>
                <w:sz w:val="20"/>
                <w:szCs w:val="20"/>
                <w:lang w:eastAsia="it-IT"/>
              </w:rPr>
            </w:pPr>
          </w:p>
        </w:tc>
      </w:tr>
    </w:tbl>
    <w:p w14:paraId="23D29074" w14:textId="3C67B27A" w:rsidR="00C41162" w:rsidRDefault="00C41162" w:rsidP="00B33585">
      <w:pPr>
        <w:spacing w:before="60" w:after="60" w:line="240" w:lineRule="exact"/>
        <w:jc w:val="both"/>
        <w:rPr>
          <w:rFonts w:eastAsia="Calibri" w:cs="Courier New"/>
          <w:sz w:val="20"/>
          <w:szCs w:val="20"/>
          <w:lang w:eastAsia="it-IT"/>
        </w:rPr>
      </w:pPr>
    </w:p>
    <w:p w14:paraId="368F6B0E" w14:textId="7DBCA6B0" w:rsidR="008755C3" w:rsidRPr="006533B7" w:rsidRDefault="008755C3" w:rsidP="008755C3">
      <w:pPr>
        <w:spacing w:before="60" w:after="60" w:line="240" w:lineRule="exact"/>
        <w:jc w:val="both"/>
        <w:rPr>
          <w:rFonts w:eastAsia="Calibri" w:cs="Courier New"/>
          <w:b/>
          <w:sz w:val="20"/>
          <w:szCs w:val="20"/>
          <w:lang w:eastAsia="it-IT"/>
        </w:rPr>
      </w:pPr>
      <w:r w:rsidRPr="006533B7">
        <w:rPr>
          <w:rFonts w:eastAsia="Calibri" w:cs="Courier New"/>
          <w:b/>
          <w:sz w:val="20"/>
          <w:szCs w:val="20"/>
          <w:lang w:eastAsia="it-IT"/>
        </w:rPr>
        <w:t>In caso di Consorzi di cui all’art. 6</w:t>
      </w:r>
      <w:r>
        <w:rPr>
          <w:rFonts w:eastAsia="Calibri" w:cs="Courier New"/>
          <w:b/>
          <w:sz w:val="20"/>
          <w:szCs w:val="20"/>
          <w:lang w:eastAsia="it-IT"/>
        </w:rPr>
        <w:t>6</w:t>
      </w:r>
      <w:r w:rsidRPr="006533B7">
        <w:rPr>
          <w:rFonts w:eastAsia="Calibri" w:cs="Courier New"/>
          <w:b/>
          <w:sz w:val="20"/>
          <w:szCs w:val="20"/>
          <w:lang w:eastAsia="it-IT"/>
        </w:rPr>
        <w:t xml:space="preserve">, comma 2, lett. </w:t>
      </w:r>
      <w:r>
        <w:rPr>
          <w:rFonts w:eastAsia="Calibri" w:cs="Courier New"/>
          <w:b/>
          <w:sz w:val="20"/>
          <w:szCs w:val="20"/>
          <w:lang w:eastAsia="it-IT"/>
        </w:rPr>
        <w:t>g</w:t>
      </w:r>
      <w:r w:rsidRPr="006533B7">
        <w:rPr>
          <w:rFonts w:eastAsia="Calibri" w:cs="Courier New"/>
          <w:b/>
          <w:sz w:val="20"/>
          <w:szCs w:val="20"/>
          <w:lang w:eastAsia="it-IT"/>
        </w:rPr>
        <w:t>) del Codice</w:t>
      </w:r>
    </w:p>
    <w:p w14:paraId="370AD094" w14:textId="77777777" w:rsidR="008755C3" w:rsidRDefault="008755C3" w:rsidP="008755C3">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 xml:space="preserve">DICHIARA </w:t>
      </w:r>
      <w:r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6533B7">
        <w:rPr>
          <w:sz w:val="20"/>
          <w:szCs w:val="20"/>
        </w:rPr>
        <w:t xml:space="preserve"> </w:t>
      </w:r>
      <w:r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8755C3" w:rsidRPr="006533B7" w14:paraId="580CD691" w14:textId="77777777" w:rsidTr="0018634A">
        <w:tc>
          <w:tcPr>
            <w:tcW w:w="3230" w:type="dxa"/>
            <w:shd w:val="clear" w:color="auto" w:fill="C6D9F1"/>
          </w:tcPr>
          <w:p w14:paraId="34F09090" w14:textId="77777777" w:rsidR="008755C3" w:rsidRPr="000341E9" w:rsidRDefault="008755C3" w:rsidP="0018634A">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0BE6B324" w14:textId="77777777" w:rsidR="008755C3" w:rsidRPr="000341E9" w:rsidRDefault="008755C3" w:rsidP="0018634A">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2C7322DA" w14:textId="77777777" w:rsidR="008755C3" w:rsidRPr="000341E9" w:rsidRDefault="008755C3" w:rsidP="0018634A">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Sede</w:t>
            </w:r>
          </w:p>
        </w:tc>
      </w:tr>
      <w:tr w:rsidR="008755C3" w:rsidRPr="006533B7" w14:paraId="0133F35A" w14:textId="77777777" w:rsidTr="0018634A">
        <w:tc>
          <w:tcPr>
            <w:tcW w:w="3230" w:type="dxa"/>
          </w:tcPr>
          <w:p w14:paraId="7F905C8D"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6" w:type="dxa"/>
          </w:tcPr>
          <w:p w14:paraId="603B924B"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8" w:type="dxa"/>
          </w:tcPr>
          <w:p w14:paraId="686837DC" w14:textId="77777777" w:rsidR="008755C3" w:rsidRPr="006533B7" w:rsidRDefault="008755C3" w:rsidP="0018634A">
            <w:pPr>
              <w:spacing w:before="60" w:after="60" w:line="240" w:lineRule="exact"/>
              <w:jc w:val="both"/>
              <w:rPr>
                <w:rFonts w:eastAsia="Calibri" w:cs="Courier New"/>
                <w:sz w:val="20"/>
                <w:szCs w:val="20"/>
                <w:lang w:eastAsia="it-IT"/>
              </w:rPr>
            </w:pPr>
          </w:p>
        </w:tc>
      </w:tr>
      <w:tr w:rsidR="008755C3" w:rsidRPr="006533B7" w14:paraId="0C29FE25" w14:textId="77777777" w:rsidTr="0018634A">
        <w:tc>
          <w:tcPr>
            <w:tcW w:w="3230" w:type="dxa"/>
          </w:tcPr>
          <w:p w14:paraId="410B83E9"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6" w:type="dxa"/>
          </w:tcPr>
          <w:p w14:paraId="71D04EAB"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8" w:type="dxa"/>
          </w:tcPr>
          <w:p w14:paraId="5F66F74C" w14:textId="77777777" w:rsidR="008755C3" w:rsidRPr="006533B7" w:rsidRDefault="008755C3" w:rsidP="0018634A">
            <w:pPr>
              <w:spacing w:before="60" w:after="60" w:line="240" w:lineRule="exact"/>
              <w:jc w:val="both"/>
              <w:rPr>
                <w:rFonts w:eastAsia="Calibri" w:cs="Courier New"/>
                <w:sz w:val="20"/>
                <w:szCs w:val="20"/>
                <w:lang w:eastAsia="it-IT"/>
              </w:rPr>
            </w:pPr>
          </w:p>
        </w:tc>
      </w:tr>
      <w:tr w:rsidR="008755C3" w:rsidRPr="006533B7" w14:paraId="792E59A0" w14:textId="77777777" w:rsidTr="0018634A">
        <w:tc>
          <w:tcPr>
            <w:tcW w:w="3230" w:type="dxa"/>
          </w:tcPr>
          <w:p w14:paraId="42079B9F"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6" w:type="dxa"/>
          </w:tcPr>
          <w:p w14:paraId="38E9F5DC"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8" w:type="dxa"/>
          </w:tcPr>
          <w:p w14:paraId="0289BD43" w14:textId="77777777" w:rsidR="008755C3" w:rsidRPr="006533B7" w:rsidRDefault="008755C3" w:rsidP="0018634A">
            <w:pPr>
              <w:spacing w:before="60" w:after="60" w:line="240" w:lineRule="exact"/>
              <w:jc w:val="both"/>
              <w:rPr>
                <w:rFonts w:eastAsia="Calibri" w:cs="Courier New"/>
                <w:sz w:val="20"/>
                <w:szCs w:val="20"/>
                <w:lang w:eastAsia="it-IT"/>
              </w:rPr>
            </w:pPr>
          </w:p>
        </w:tc>
      </w:tr>
      <w:tr w:rsidR="008755C3" w:rsidRPr="006533B7" w14:paraId="3357C2B6" w14:textId="77777777" w:rsidTr="0018634A">
        <w:tc>
          <w:tcPr>
            <w:tcW w:w="3230" w:type="dxa"/>
          </w:tcPr>
          <w:p w14:paraId="0231485E"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6" w:type="dxa"/>
          </w:tcPr>
          <w:p w14:paraId="37B1DE4B"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8" w:type="dxa"/>
          </w:tcPr>
          <w:p w14:paraId="3DA9BA2A" w14:textId="77777777" w:rsidR="008755C3" w:rsidRPr="006533B7" w:rsidRDefault="008755C3" w:rsidP="0018634A">
            <w:pPr>
              <w:spacing w:before="60" w:after="60" w:line="240" w:lineRule="exact"/>
              <w:jc w:val="both"/>
              <w:rPr>
                <w:rFonts w:eastAsia="Calibri" w:cs="Courier New"/>
                <w:sz w:val="20"/>
                <w:szCs w:val="20"/>
                <w:lang w:eastAsia="it-IT"/>
              </w:rPr>
            </w:pPr>
          </w:p>
        </w:tc>
      </w:tr>
      <w:tr w:rsidR="008755C3" w:rsidRPr="006533B7" w14:paraId="209E3F4E" w14:textId="77777777" w:rsidTr="0018634A">
        <w:tc>
          <w:tcPr>
            <w:tcW w:w="3230" w:type="dxa"/>
          </w:tcPr>
          <w:p w14:paraId="48D597B5"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6" w:type="dxa"/>
          </w:tcPr>
          <w:p w14:paraId="4529E18E"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8" w:type="dxa"/>
          </w:tcPr>
          <w:p w14:paraId="72BEE684" w14:textId="77777777" w:rsidR="008755C3" w:rsidRPr="006533B7" w:rsidRDefault="008755C3" w:rsidP="0018634A">
            <w:pPr>
              <w:spacing w:before="60" w:after="60" w:line="240" w:lineRule="exact"/>
              <w:jc w:val="both"/>
              <w:rPr>
                <w:rFonts w:eastAsia="Calibri" w:cs="Courier New"/>
                <w:sz w:val="20"/>
                <w:szCs w:val="20"/>
                <w:lang w:eastAsia="it-IT"/>
              </w:rPr>
            </w:pPr>
          </w:p>
        </w:tc>
      </w:tr>
      <w:tr w:rsidR="008755C3" w:rsidRPr="006533B7" w14:paraId="304085F5" w14:textId="77777777" w:rsidTr="0018634A">
        <w:tc>
          <w:tcPr>
            <w:tcW w:w="3230" w:type="dxa"/>
          </w:tcPr>
          <w:p w14:paraId="71EF55CB"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6" w:type="dxa"/>
          </w:tcPr>
          <w:p w14:paraId="05BB5160" w14:textId="77777777" w:rsidR="008755C3" w:rsidRPr="006533B7" w:rsidRDefault="008755C3" w:rsidP="0018634A">
            <w:pPr>
              <w:spacing w:before="60" w:after="60" w:line="240" w:lineRule="exact"/>
              <w:jc w:val="both"/>
              <w:rPr>
                <w:rFonts w:eastAsia="Calibri" w:cs="Courier New"/>
                <w:sz w:val="20"/>
                <w:szCs w:val="20"/>
                <w:lang w:eastAsia="it-IT"/>
              </w:rPr>
            </w:pPr>
          </w:p>
        </w:tc>
        <w:tc>
          <w:tcPr>
            <w:tcW w:w="3058" w:type="dxa"/>
          </w:tcPr>
          <w:p w14:paraId="7E2D7077" w14:textId="77777777" w:rsidR="008755C3" w:rsidRPr="006533B7" w:rsidRDefault="008755C3" w:rsidP="0018634A">
            <w:pPr>
              <w:spacing w:before="60" w:after="60" w:line="240" w:lineRule="exact"/>
              <w:jc w:val="both"/>
              <w:rPr>
                <w:rFonts w:eastAsia="Calibri" w:cs="Courier New"/>
                <w:sz w:val="20"/>
                <w:szCs w:val="20"/>
                <w:lang w:eastAsia="it-IT"/>
              </w:rPr>
            </w:pPr>
          </w:p>
        </w:tc>
      </w:tr>
    </w:tbl>
    <w:p w14:paraId="01911997" w14:textId="77777777" w:rsidR="008755C3" w:rsidRPr="006533B7" w:rsidRDefault="008755C3" w:rsidP="00B33585">
      <w:pPr>
        <w:spacing w:before="60" w:after="60" w:line="240" w:lineRule="exact"/>
        <w:jc w:val="both"/>
        <w:rPr>
          <w:rFonts w:eastAsia="Calibri" w:cs="Courier New"/>
          <w:sz w:val="20"/>
          <w:szCs w:val="20"/>
          <w:lang w:eastAsia="it-IT"/>
        </w:rPr>
      </w:pPr>
    </w:p>
    <w:p w14:paraId="0F144549" w14:textId="77777777" w:rsidR="00A718A5" w:rsidRPr="006533B7" w:rsidRDefault="00184306" w:rsidP="00B33585">
      <w:pPr>
        <w:spacing w:before="60" w:after="60" w:line="240" w:lineRule="exact"/>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33585">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rsidTr="000341E9">
        <w:tc>
          <w:tcPr>
            <w:tcW w:w="3230" w:type="dxa"/>
            <w:shd w:val="clear" w:color="auto" w:fill="C6D9F1"/>
          </w:tcPr>
          <w:p w14:paraId="0C24065C"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5D14BBFB"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7F7C6DBD"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6" w:type="dxa"/>
          </w:tcPr>
          <w:p w14:paraId="35F90E79"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8" w:type="dxa"/>
          </w:tcPr>
          <w:p w14:paraId="2EAD147F"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6" w:type="dxa"/>
          </w:tcPr>
          <w:p w14:paraId="27553BE3"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8" w:type="dxa"/>
          </w:tcPr>
          <w:p w14:paraId="0BE73388"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6" w:type="dxa"/>
          </w:tcPr>
          <w:p w14:paraId="36D4E85F"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8" w:type="dxa"/>
          </w:tcPr>
          <w:p w14:paraId="20E36672"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7CB4394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29056807"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66980E5F"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726C4D64"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099772A7"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121625CC"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bl>
    <w:p w14:paraId="0C8E5886" w14:textId="77777777" w:rsidR="00C41162" w:rsidRPr="006533B7" w:rsidRDefault="00C41162" w:rsidP="00B33585">
      <w:pPr>
        <w:spacing w:before="60" w:after="60" w:line="240" w:lineRule="exact"/>
        <w:ind w:left="284"/>
        <w:jc w:val="both"/>
        <w:rPr>
          <w:rFonts w:eastAsia="Calibri" w:cs="Courier New"/>
          <w:sz w:val="20"/>
          <w:szCs w:val="20"/>
          <w:lang w:eastAsia="it-IT"/>
        </w:rPr>
      </w:pPr>
    </w:p>
    <w:p w14:paraId="4BE6BCDC" w14:textId="2C9EBA01" w:rsidR="00C41162" w:rsidRPr="006533B7" w:rsidRDefault="00184306" w:rsidP="00B33585">
      <w:pPr>
        <w:spacing w:before="60" w:after="60" w:line="240" w:lineRule="exact"/>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F02759">
        <w:rPr>
          <w:rFonts w:eastAsia="Calibri" w:cs="Courier New"/>
          <w:b/>
          <w:i/>
          <w:sz w:val="20"/>
          <w:szCs w:val="20"/>
          <w:lang w:eastAsia="it-IT"/>
        </w:rPr>
        <w:t xml:space="preserve"> proprio DGUE</w:t>
      </w:r>
      <w:r w:rsidRPr="006533B7">
        <w:rPr>
          <w:rFonts w:eastAsia="Calibri" w:cs="Courier New"/>
          <w:b/>
          <w:i/>
          <w:sz w:val="20"/>
          <w:szCs w:val="20"/>
          <w:lang w:eastAsia="it-IT"/>
        </w:rPr>
        <w:t>)</w:t>
      </w:r>
    </w:p>
    <w:p w14:paraId="7B9CC116" w14:textId="411D14DA" w:rsidR="00C41162" w:rsidRPr="006533B7" w:rsidRDefault="00184306" w:rsidP="00B33585">
      <w:pPr>
        <w:spacing w:before="60" w:after="60" w:line="240" w:lineRule="exact"/>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33585">
      <w:pPr>
        <w:spacing w:before="60" w:after="60" w:line="240" w:lineRule="exact"/>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33585">
      <w:pPr>
        <w:spacing w:before="60" w:after="60" w:line="240" w:lineRule="exact"/>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33585">
      <w:pPr>
        <w:spacing w:before="60" w:after="60" w:line="240" w:lineRule="exact"/>
        <w:ind w:left="284" w:hanging="284"/>
        <w:jc w:val="both"/>
        <w:rPr>
          <w:rFonts w:eastAsia="Calibri" w:cs="Calibri"/>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380888FB" w:rsidR="00C41162" w:rsidRPr="006533B7" w:rsidRDefault="001D24C1" w:rsidP="00B33585">
      <w:pPr>
        <w:spacing w:before="60" w:after="60" w:line="240" w:lineRule="exact"/>
        <w:jc w:val="both"/>
        <w:rPr>
          <w:rFonts w:eastAsia="Calibri" w:cs="Calibri"/>
          <w:i/>
          <w:sz w:val="20"/>
          <w:szCs w:val="20"/>
          <w:lang w:eastAsia="it-IT"/>
        </w:rPr>
      </w:pPr>
      <w:r w:rsidRPr="006533B7">
        <w:rPr>
          <w:rFonts w:eastAsia="Calibri" w:cs="Courier New"/>
          <w:sz w:val="20"/>
          <w:szCs w:val="20"/>
          <w:lang w:eastAsia="it-IT"/>
        </w:rPr>
        <w:t xml:space="preserve">▪ </w:t>
      </w:r>
      <w:r w:rsidR="004C2199">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33585">
      <w:pPr>
        <w:spacing w:before="60" w:after="60" w:line="240" w:lineRule="exact"/>
        <w:jc w:val="both"/>
        <w:rPr>
          <w:rFonts w:eastAsia="Calibri" w:cs="Calibri"/>
          <w:sz w:val="20"/>
          <w:szCs w:val="20"/>
          <w:lang w:eastAsia="it-IT"/>
        </w:rPr>
      </w:pPr>
    </w:p>
    <w:p w14:paraId="2142F8C1" w14:textId="44D1E0C3" w:rsidR="00C41162" w:rsidRPr="006533B7" w:rsidRDefault="00184306" w:rsidP="00B33585">
      <w:pPr>
        <w:spacing w:before="60" w:after="60" w:line="240" w:lineRule="exact"/>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lett. f) del </w:t>
      </w:r>
      <w:r w:rsidR="00D15C25" w:rsidRPr="006533B7">
        <w:rPr>
          <w:rFonts w:eastAsia="Times New Roman" w:cs="Times New Roman"/>
          <w:i/>
          <w:sz w:val="20"/>
          <w:szCs w:val="20"/>
        </w:rPr>
        <w:t>D.Lgs</w:t>
      </w:r>
      <w:r w:rsidRPr="006533B7">
        <w:rPr>
          <w:rFonts w:eastAsia="Times New Roman" w:cs="Times New Roman"/>
          <w:i/>
          <w:sz w:val="20"/>
          <w:szCs w:val="20"/>
        </w:rPr>
        <w:t>. 36/2023 o GEIE non ancora costituiti)</w:t>
      </w:r>
    </w:p>
    <w:p w14:paraId="214DC65A" w14:textId="77777777" w:rsidR="00C41162" w:rsidRPr="006533B7" w:rsidRDefault="00184306" w:rsidP="00B33585">
      <w:pPr>
        <w:spacing w:before="60" w:after="60" w:line="240" w:lineRule="exact"/>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33585">
      <w:pPr>
        <w:spacing w:before="60" w:after="60" w:line="240" w:lineRule="exact"/>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33585">
      <w:pPr>
        <w:spacing w:before="60" w:after="60" w:line="240" w:lineRule="exact"/>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33585">
      <w:pPr>
        <w:spacing w:before="60" w:after="60" w:line="240" w:lineRule="exact"/>
        <w:jc w:val="both"/>
        <w:rPr>
          <w:rFonts w:eastAsia="Calibri" w:cs="Courier New"/>
          <w:sz w:val="20"/>
          <w:szCs w:val="20"/>
          <w:lang w:eastAsia="it-IT"/>
        </w:rPr>
      </w:pPr>
    </w:p>
    <w:p w14:paraId="15CAADAC" w14:textId="77777777" w:rsidR="00C41162" w:rsidRPr="006533B7" w:rsidRDefault="00184306" w:rsidP="00B33585">
      <w:pPr>
        <w:spacing w:before="60" w:after="60" w:line="240" w:lineRule="exact"/>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33585">
      <w:pPr>
        <w:spacing w:before="60" w:after="60" w:line="240" w:lineRule="exact"/>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B33585">
      <w:pPr>
        <w:pStyle w:val="Paragrafoelenco"/>
        <w:numPr>
          <w:ilvl w:val="0"/>
          <w:numId w:val="3"/>
        </w:numPr>
        <w:spacing w:before="60" w:after="60" w:line="240" w:lineRule="exact"/>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B33585">
      <w:pPr>
        <w:spacing w:before="60" w:after="60" w:line="240" w:lineRule="exact"/>
        <w:jc w:val="both"/>
        <w:rPr>
          <w:rFonts w:eastAsia="Calibri" w:cs="Calibri"/>
          <w:sz w:val="20"/>
          <w:szCs w:val="20"/>
          <w:lang w:eastAsia="it-IT"/>
        </w:rPr>
      </w:pPr>
      <w:r w:rsidRPr="006533B7">
        <w:rPr>
          <w:rFonts w:eastAsia="Calibri" w:cs="Calibri"/>
          <w:sz w:val="20"/>
          <w:szCs w:val="20"/>
          <w:lang w:eastAsia="it-IT"/>
        </w:rPr>
        <w:tab/>
        <w:t>…………………………………………………………………………</w:t>
      </w:r>
    </w:p>
    <w:p w14:paraId="4ECE78A3" w14:textId="0944A718" w:rsidR="00C41162" w:rsidRPr="006533B7" w:rsidRDefault="00184306" w:rsidP="00B33585">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Pr="000E05E7">
        <w:rPr>
          <w:rFonts w:eastAsia="Calibri" w:cs="Courier New"/>
          <w:sz w:val="20"/>
          <w:szCs w:val="20"/>
          <w:lang w:eastAsia="it-IT"/>
        </w:rPr>
        <w:t>d</w:t>
      </w:r>
      <w:r w:rsidR="0066363C" w:rsidRPr="000E05E7">
        <w:rPr>
          <w:rFonts w:eastAsia="Calibri" w:cs="Courier New"/>
          <w:sz w:val="20"/>
          <w:szCs w:val="20"/>
          <w:lang w:eastAsia="it-IT"/>
        </w:rPr>
        <w:t>i opere/categorie</w:t>
      </w:r>
      <w:r w:rsidRPr="000E05E7">
        <w:rPr>
          <w:rFonts w:eastAsia="Calibri" w:cs="Courier New"/>
          <w:sz w:val="20"/>
          <w:szCs w:val="20"/>
          <w:lang w:eastAsia="it-IT"/>
        </w:rPr>
        <w:t xml:space="preserve"> </w:t>
      </w:r>
      <w:r w:rsidR="00E96487" w:rsidRPr="000E05E7">
        <w:rPr>
          <w:rFonts w:eastAsia="Calibri" w:cs="Courier New"/>
          <w:sz w:val="20"/>
          <w:szCs w:val="20"/>
          <w:lang w:eastAsia="it-IT"/>
        </w:rPr>
        <w:t>(es</w:t>
      </w:r>
      <w:r w:rsidR="00E96487">
        <w:rPr>
          <w:rFonts w:eastAsia="Calibri" w:cs="Courier New"/>
          <w:sz w:val="20"/>
          <w:szCs w:val="20"/>
          <w:lang w:eastAsia="it-IT"/>
        </w:rPr>
        <w:t xml:space="preserve">. OG1) </w:t>
      </w:r>
      <w:r w:rsidRPr="006533B7">
        <w:rPr>
          <w:rFonts w:eastAsia="Calibri" w:cs="Courier New"/>
          <w:sz w:val="20"/>
          <w:szCs w:val="20"/>
          <w:lang w:eastAsia="it-IT"/>
        </w:rPr>
        <w:t>saranno eseguite dagli operatori economici di seguito indicati:</w:t>
      </w:r>
    </w:p>
    <w:p w14:paraId="61F6DAEE" w14:textId="77777777" w:rsidR="00C41162" w:rsidRPr="006533B7" w:rsidRDefault="00C41162" w:rsidP="00B33585">
      <w:pPr>
        <w:spacing w:before="60" w:after="60" w:line="240" w:lineRule="exact"/>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rsidTr="000341E9">
        <w:tc>
          <w:tcPr>
            <w:tcW w:w="3374" w:type="dxa"/>
            <w:shd w:val="clear" w:color="auto" w:fill="C6D9F1"/>
          </w:tcPr>
          <w:p w14:paraId="5639D4DF" w14:textId="75C7B3AB" w:rsidR="00C41162" w:rsidRPr="000341E9" w:rsidRDefault="00E96487" w:rsidP="00B33585">
            <w:pPr>
              <w:spacing w:before="60" w:after="60" w:line="240" w:lineRule="exact"/>
              <w:jc w:val="center"/>
              <w:rPr>
                <w:rFonts w:eastAsia="Calibri" w:cs="Courier New"/>
                <w:sz w:val="20"/>
                <w:szCs w:val="20"/>
                <w:lang w:eastAsia="it-IT"/>
              </w:rPr>
            </w:pPr>
            <w:r>
              <w:rPr>
                <w:rFonts w:eastAsia="Calibri" w:cs="Courier New"/>
                <w:sz w:val="20"/>
                <w:szCs w:val="20"/>
                <w:lang w:eastAsia="it-IT"/>
              </w:rPr>
              <w:t>Opere/Categorie</w:t>
            </w:r>
          </w:p>
        </w:tc>
        <w:tc>
          <w:tcPr>
            <w:tcW w:w="3209" w:type="dxa"/>
            <w:shd w:val="clear" w:color="auto" w:fill="C6D9F1"/>
          </w:tcPr>
          <w:p w14:paraId="03A844E2"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69674BB8"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6AFAE81E"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36A7A4EF"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5BC5FC89"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557600DD"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1A4D43C3"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212D44E4"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65AC6870"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222F8594" w14:textId="77777777" w:rsidR="00C41162" w:rsidRPr="006533B7" w:rsidRDefault="00C41162" w:rsidP="00B33585">
            <w:pPr>
              <w:spacing w:before="60" w:after="60" w:line="240" w:lineRule="exact"/>
              <w:jc w:val="both"/>
              <w:rPr>
                <w:rFonts w:eastAsia="Calibri" w:cs="Courier New"/>
                <w:sz w:val="20"/>
                <w:szCs w:val="20"/>
                <w:lang w:eastAsia="it-IT"/>
              </w:rPr>
            </w:pPr>
          </w:p>
        </w:tc>
      </w:tr>
    </w:tbl>
    <w:p w14:paraId="4DB92E66" w14:textId="77777777" w:rsidR="00C41162" w:rsidRPr="006533B7" w:rsidRDefault="00C41162" w:rsidP="00B33585">
      <w:pPr>
        <w:spacing w:before="60" w:after="60" w:line="240" w:lineRule="exact"/>
        <w:jc w:val="both"/>
        <w:rPr>
          <w:rFonts w:eastAsia="Calibri" w:cs="Calibri"/>
          <w:i/>
          <w:sz w:val="20"/>
          <w:szCs w:val="20"/>
          <w:lang w:eastAsia="it-IT"/>
        </w:rPr>
      </w:pPr>
    </w:p>
    <w:p w14:paraId="5435E16F" w14:textId="77777777" w:rsidR="00C41162" w:rsidRPr="006533B7" w:rsidRDefault="00184306" w:rsidP="00B33585">
      <w:pPr>
        <w:pStyle w:val="Paragrafoelenco"/>
        <w:numPr>
          <w:ilvl w:val="0"/>
          <w:numId w:val="3"/>
        </w:numPr>
        <w:spacing w:before="60" w:after="60" w:line="240" w:lineRule="exact"/>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rsidP="00B33585">
      <w:pPr>
        <w:spacing w:before="60" w:after="60" w:line="240" w:lineRule="exact"/>
        <w:jc w:val="both"/>
        <w:rPr>
          <w:rFonts w:eastAsia="Times New Roman" w:cs="Times New Roman"/>
          <w:i/>
          <w:sz w:val="20"/>
          <w:szCs w:val="20"/>
        </w:rPr>
      </w:pPr>
    </w:p>
    <w:p w14:paraId="054E6CB9" w14:textId="77777777" w:rsidR="00C41162" w:rsidRPr="006533B7" w:rsidRDefault="00184306" w:rsidP="00B33585">
      <w:pPr>
        <w:spacing w:before="60" w:after="60" w:line="240" w:lineRule="exact"/>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B33585">
      <w:pPr>
        <w:spacing w:before="60" w:after="60" w:line="240" w:lineRule="exact"/>
        <w:jc w:val="both"/>
        <w:rPr>
          <w:rFonts w:eastAsia="Times New Roman" w:cs="Times New Roman"/>
          <w:i/>
          <w:sz w:val="20"/>
          <w:szCs w:val="20"/>
        </w:rPr>
      </w:pPr>
    </w:p>
    <w:p w14:paraId="6CC4A46C" w14:textId="77777777" w:rsidR="00C41162" w:rsidRPr="006533B7" w:rsidRDefault="00184306" w:rsidP="00B33585">
      <w:pPr>
        <w:numPr>
          <w:ilvl w:val="0"/>
          <w:numId w:val="2"/>
        </w:numPr>
        <w:spacing w:before="60" w:after="60" w:line="240" w:lineRule="exact"/>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33585">
      <w:pPr>
        <w:spacing w:before="60" w:after="60" w:line="240" w:lineRule="exact"/>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33585">
      <w:pPr>
        <w:pStyle w:val="Paragrafoelenco"/>
        <w:numPr>
          <w:ilvl w:val="0"/>
          <w:numId w:val="2"/>
        </w:numPr>
        <w:spacing w:before="60" w:after="60" w:line="240" w:lineRule="exact"/>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33585">
      <w:pPr>
        <w:pStyle w:val="Paragrafoelenco"/>
        <w:numPr>
          <w:ilvl w:val="0"/>
          <w:numId w:val="2"/>
        </w:numPr>
        <w:spacing w:before="60" w:after="60" w:line="240" w:lineRule="exact"/>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B33585">
      <w:pPr>
        <w:spacing w:line="240" w:lineRule="exact"/>
        <w:jc w:val="both"/>
        <w:rPr>
          <w:b/>
          <w:color w:val="4472C4" w:themeColor="accent5"/>
          <w:sz w:val="20"/>
          <w:szCs w:val="20"/>
        </w:rPr>
      </w:pPr>
    </w:p>
    <w:p w14:paraId="273A8BBE" w14:textId="291BC5F0" w:rsidR="00C41162"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B33585">
      <w:pPr>
        <w:pStyle w:val="Paragrafoelenco"/>
        <w:spacing w:line="240" w:lineRule="exact"/>
        <w:ind w:left="644"/>
        <w:jc w:val="both"/>
        <w:rPr>
          <w:b/>
          <w:color w:val="4472C4" w:themeColor="accent5"/>
          <w:sz w:val="20"/>
          <w:szCs w:val="20"/>
        </w:rPr>
      </w:pPr>
    </w:p>
    <w:p w14:paraId="0C0FBC83" w14:textId="3BE6D870" w:rsidR="00C41162" w:rsidRPr="006533B7" w:rsidRDefault="00184306" w:rsidP="00B33585">
      <w:pPr>
        <w:pStyle w:val="Paragrafoelenco"/>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33585">
      <w:pPr>
        <w:pStyle w:val="Paragrafoelenco"/>
        <w:spacing w:line="240" w:lineRule="exact"/>
        <w:ind w:left="284"/>
        <w:jc w:val="both"/>
        <w:rPr>
          <w:sz w:val="20"/>
          <w:szCs w:val="20"/>
        </w:rPr>
      </w:pPr>
      <w:bookmarkStart w:id="6" w:name="_Hlk160349084"/>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bookmarkEnd w:id="6"/>
    <w:p w14:paraId="1CAF998F" w14:textId="77777777" w:rsidR="00C41162" w:rsidRDefault="00C41162" w:rsidP="00B33585">
      <w:pPr>
        <w:pStyle w:val="Paragrafoelenco"/>
        <w:spacing w:line="240" w:lineRule="exact"/>
        <w:jc w:val="both"/>
        <w:rPr>
          <w:b/>
          <w:color w:val="4472C4" w:themeColor="accent5"/>
          <w:sz w:val="20"/>
          <w:szCs w:val="20"/>
        </w:rPr>
      </w:pPr>
    </w:p>
    <w:p w14:paraId="60A432E9" w14:textId="77777777" w:rsidR="006D1708" w:rsidRDefault="006D1708" w:rsidP="00B33585">
      <w:pPr>
        <w:pStyle w:val="Paragrafoelenco"/>
        <w:spacing w:line="240" w:lineRule="exact"/>
        <w:jc w:val="both"/>
        <w:rPr>
          <w:b/>
          <w:color w:val="4472C4" w:themeColor="accent5"/>
          <w:sz w:val="20"/>
          <w:szCs w:val="20"/>
        </w:rPr>
      </w:pPr>
    </w:p>
    <w:p w14:paraId="7E690E8C" w14:textId="77777777" w:rsidR="006D1708" w:rsidRPr="006533B7" w:rsidRDefault="006D1708" w:rsidP="00B33585">
      <w:pPr>
        <w:pStyle w:val="Paragrafoelenco"/>
        <w:spacing w:line="240" w:lineRule="exact"/>
        <w:jc w:val="both"/>
        <w:rPr>
          <w:b/>
          <w:color w:val="4472C4" w:themeColor="accent5"/>
          <w:sz w:val="20"/>
          <w:szCs w:val="20"/>
        </w:rPr>
      </w:pPr>
    </w:p>
    <w:p w14:paraId="17A2B322" w14:textId="7BC3E715" w:rsidR="00C41162" w:rsidRDefault="00184306" w:rsidP="00B33585">
      <w:pPr>
        <w:pStyle w:val="Paragrafoelenco"/>
        <w:numPr>
          <w:ilvl w:val="0"/>
          <w:numId w:val="1"/>
        </w:numPr>
        <w:spacing w:line="240" w:lineRule="exact"/>
        <w:jc w:val="both"/>
        <w:rPr>
          <w:b/>
          <w:color w:val="4472C4" w:themeColor="accent5"/>
          <w:sz w:val="20"/>
          <w:szCs w:val="20"/>
        </w:rPr>
      </w:pPr>
      <w:bookmarkStart w:id="7" w:name="_Hlk160349183"/>
      <w:r w:rsidRPr="006533B7">
        <w:rPr>
          <w:b/>
          <w:color w:val="4472C4" w:themeColor="accent5"/>
          <w:sz w:val="20"/>
          <w:szCs w:val="20"/>
        </w:rPr>
        <w:lastRenderedPageBreak/>
        <w:t xml:space="preserve">Dichiarazioni in caso di sottoposizione a concordato preventivo con continuità aziendale </w:t>
      </w:r>
    </w:p>
    <w:p w14:paraId="25851DF2" w14:textId="77777777" w:rsidR="00482016" w:rsidRPr="006533B7" w:rsidRDefault="00482016" w:rsidP="00B33585">
      <w:pPr>
        <w:pStyle w:val="Paragrafoelenco"/>
        <w:spacing w:line="240" w:lineRule="exact"/>
        <w:ind w:left="644"/>
        <w:jc w:val="both"/>
        <w:rPr>
          <w:b/>
          <w:color w:val="4472C4" w:themeColor="accent5"/>
          <w:sz w:val="20"/>
          <w:szCs w:val="20"/>
        </w:rPr>
      </w:pPr>
    </w:p>
    <w:p w14:paraId="57BECAF5" w14:textId="7778BEEC" w:rsidR="00C41162" w:rsidRPr="006533B7" w:rsidRDefault="00184306" w:rsidP="00B33585">
      <w:pPr>
        <w:pStyle w:val="Paragrafoelenco"/>
        <w:keepLines/>
        <w:tabs>
          <w:tab w:val="left" w:pos="8647"/>
        </w:tabs>
        <w:spacing w:line="240" w:lineRule="exact"/>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33585">
      <w:pPr>
        <w:pStyle w:val="Paragrafoelenco"/>
        <w:keepLines/>
        <w:tabs>
          <w:tab w:val="left" w:pos="8647"/>
        </w:tabs>
        <w:spacing w:line="240" w:lineRule="exact"/>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75309AC2" w:rsidR="00C41162" w:rsidRPr="006533B7" w:rsidRDefault="00184306" w:rsidP="00B33585">
      <w:pPr>
        <w:pStyle w:val="Paragrafoelenco"/>
        <w:keepLines/>
        <w:tabs>
          <w:tab w:val="left" w:pos="8647"/>
        </w:tabs>
        <w:spacing w:after="0" w:line="240" w:lineRule="exact"/>
        <w:ind w:left="0"/>
        <w:jc w:val="both"/>
        <w:rPr>
          <w:sz w:val="20"/>
          <w:szCs w:val="20"/>
        </w:rPr>
      </w:pPr>
      <w:r w:rsidRPr="006533B7">
        <w:rPr>
          <w:rFonts w:cs="Courier New"/>
          <w:sz w:val="20"/>
          <w:szCs w:val="20"/>
        </w:rPr>
        <w:t xml:space="preserve">▪ </w:t>
      </w:r>
      <w:r w:rsidR="00D15C25">
        <w:rPr>
          <w:rFonts w:cs="Courier New"/>
          <w:sz w:val="20"/>
          <w:szCs w:val="20"/>
        </w:rPr>
        <w:t xml:space="preserve">   </w:t>
      </w:r>
      <w:r w:rsidRPr="006533B7">
        <w:rPr>
          <w:i/>
          <w:sz w:val="20"/>
          <w:szCs w:val="20"/>
        </w:rPr>
        <w:t>(solo in caso di raggruppamento)</w:t>
      </w:r>
      <w:r w:rsidRPr="006533B7">
        <w:rPr>
          <w:sz w:val="20"/>
          <w:szCs w:val="20"/>
        </w:rPr>
        <w:t xml:space="preserve"> </w:t>
      </w: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33585">
      <w:pPr>
        <w:pStyle w:val="Paragrafoelenco"/>
        <w:keepLines/>
        <w:tabs>
          <w:tab w:val="left" w:pos="8647"/>
        </w:tabs>
        <w:spacing w:line="240" w:lineRule="exact"/>
        <w:ind w:left="0"/>
        <w:jc w:val="both"/>
        <w:rPr>
          <w:rFonts w:cs="Courier New"/>
          <w:sz w:val="20"/>
          <w:szCs w:val="20"/>
        </w:rPr>
      </w:pPr>
    </w:p>
    <w:p w14:paraId="29FF623F" w14:textId="51CEADB7" w:rsidR="00C41162" w:rsidRPr="006533B7" w:rsidRDefault="00184306" w:rsidP="00B33585">
      <w:pPr>
        <w:pStyle w:val="Paragrafoelenco"/>
        <w:keepLines/>
        <w:tabs>
          <w:tab w:val="left" w:pos="8647"/>
        </w:tabs>
        <w:spacing w:line="240" w:lineRule="exact"/>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bookmarkEnd w:id="7"/>
    <w:p w14:paraId="4568CE8C" w14:textId="77777777" w:rsidR="00C41162" w:rsidRPr="006533B7" w:rsidRDefault="00C41162" w:rsidP="00B33585">
      <w:pPr>
        <w:pStyle w:val="Paragrafoelenco"/>
        <w:spacing w:line="240" w:lineRule="exact"/>
        <w:rPr>
          <w:b/>
          <w:color w:val="4472C4" w:themeColor="accent5"/>
          <w:sz w:val="20"/>
          <w:szCs w:val="20"/>
        </w:rPr>
      </w:pPr>
    </w:p>
    <w:p w14:paraId="60C8AB85" w14:textId="77777777" w:rsidR="00C41162" w:rsidRPr="006533B7"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B33585">
      <w:pPr>
        <w:pStyle w:val="Paragrafoelenco"/>
        <w:spacing w:line="240" w:lineRule="exact"/>
        <w:rPr>
          <w:b/>
          <w:color w:val="4472C4" w:themeColor="accent5"/>
          <w:sz w:val="20"/>
          <w:szCs w:val="20"/>
        </w:rPr>
      </w:pPr>
    </w:p>
    <w:p w14:paraId="10FC4738" w14:textId="77777777" w:rsidR="00C41162" w:rsidRPr="006533B7" w:rsidRDefault="00184306" w:rsidP="00B33585">
      <w:pPr>
        <w:pStyle w:val="Paragrafoelenco"/>
        <w:spacing w:line="240" w:lineRule="exact"/>
        <w:ind w:left="0"/>
        <w:jc w:val="both"/>
        <w:rPr>
          <w:i/>
          <w:sz w:val="20"/>
          <w:szCs w:val="20"/>
        </w:rPr>
      </w:pPr>
      <w:bookmarkStart w:id="8" w:name="_Hlk160349513"/>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33585">
      <w:pPr>
        <w:pStyle w:val="Paragrafoelenco"/>
        <w:spacing w:line="240" w:lineRule="exact"/>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bookmarkEnd w:id="8"/>
    <w:p w14:paraId="219EF0E5" w14:textId="77777777" w:rsidR="00C41162" w:rsidRPr="006533B7" w:rsidRDefault="00C41162" w:rsidP="00B33585">
      <w:pPr>
        <w:pStyle w:val="Paragrafoelenco"/>
        <w:spacing w:line="240" w:lineRule="exact"/>
        <w:jc w:val="both"/>
        <w:rPr>
          <w:b/>
          <w:sz w:val="20"/>
          <w:szCs w:val="20"/>
        </w:rPr>
      </w:pPr>
    </w:p>
    <w:p w14:paraId="698C50B0" w14:textId="77777777" w:rsidR="00C41162" w:rsidRPr="006533B7" w:rsidRDefault="00C41162" w:rsidP="00B33585">
      <w:pPr>
        <w:pStyle w:val="Paragrafoelenco"/>
        <w:spacing w:line="240" w:lineRule="exact"/>
        <w:rPr>
          <w:b/>
          <w:color w:val="4472C4" w:themeColor="accent5"/>
          <w:sz w:val="20"/>
          <w:szCs w:val="20"/>
        </w:rPr>
      </w:pPr>
    </w:p>
    <w:p w14:paraId="4700656D" w14:textId="76C5BEE1" w:rsidR="00C41162" w:rsidRPr="006533B7"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 xml:space="preserve">[Eventuale, </w:t>
      </w:r>
      <w:bookmarkStart w:id="9" w:name="_Hlk160350353"/>
      <w:r w:rsidRPr="006533B7">
        <w:rPr>
          <w:b/>
          <w:color w:val="4472C4" w:themeColor="accent5"/>
          <w:sz w:val="20"/>
          <w:szCs w:val="20"/>
        </w:rPr>
        <w:t>in caso di</w:t>
      </w:r>
      <w:r w:rsidR="00153714">
        <w:rPr>
          <w:b/>
          <w:color w:val="4472C4" w:themeColor="accent5"/>
          <w:sz w:val="20"/>
          <w:szCs w:val="20"/>
        </w:rPr>
        <w:t xml:space="preserve"> lavori,</w:t>
      </w:r>
      <w:r w:rsidRPr="006533B7">
        <w:rPr>
          <w:b/>
          <w:color w:val="4472C4" w:themeColor="accent5"/>
          <w:sz w:val="20"/>
          <w:szCs w:val="20"/>
        </w:rPr>
        <w:t xml:space="preserve"> servizi o forniture rientranti in una delle attività a maggior rischio di infiltrazione mafiosa di cui al comma 53, dell’art. 1, della legge 6 novembre 2012, n. 190: Dichiarazioni in caso di </w:t>
      </w:r>
      <w:r w:rsidR="00153714">
        <w:rPr>
          <w:b/>
          <w:color w:val="4472C4" w:themeColor="accent5"/>
          <w:sz w:val="20"/>
          <w:szCs w:val="20"/>
        </w:rPr>
        <w:t>lavori/</w:t>
      </w:r>
      <w:r w:rsidRPr="006533B7">
        <w:rPr>
          <w:b/>
          <w:color w:val="4472C4" w:themeColor="accent5"/>
          <w:sz w:val="20"/>
          <w:szCs w:val="20"/>
        </w:rPr>
        <w:t xml:space="preserve">servizi/forniture di cui ai settori sensibili ex art 1, comma 53 della l. 190/2012 </w:t>
      </w:r>
    </w:p>
    <w:p w14:paraId="753FD93E" w14:textId="77777777" w:rsidR="00C41162" w:rsidRPr="006533B7" w:rsidRDefault="00C41162" w:rsidP="00B33585">
      <w:pPr>
        <w:pStyle w:val="Paragrafoelenco"/>
        <w:spacing w:line="240" w:lineRule="exact"/>
        <w:jc w:val="both"/>
        <w:rPr>
          <w:sz w:val="20"/>
          <w:szCs w:val="20"/>
        </w:rPr>
      </w:pPr>
    </w:p>
    <w:p w14:paraId="2D7E06C7" w14:textId="646D9791" w:rsidR="00C41162" w:rsidRPr="006533B7" w:rsidRDefault="00F63333" w:rsidP="00B33585">
      <w:pPr>
        <w:spacing w:line="240" w:lineRule="exact"/>
        <w:ind w:left="284" w:hanging="284"/>
        <w:jc w:val="both"/>
        <w:rPr>
          <w:sz w:val="20"/>
          <w:szCs w:val="20"/>
        </w:rPr>
      </w:pPr>
      <w:sdt>
        <w:sdtPr>
          <w:rPr>
            <w:b/>
            <w:color w:val="0D0D0D" w:themeColor="text1" w:themeTint="F2"/>
            <w:highlight w:val="lightGray"/>
          </w:rPr>
          <w:id w:val="184920756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essere iscritto nell’elenco dei fornitori, prestatori di servizi</w:t>
      </w:r>
      <w:r w:rsidR="00153714">
        <w:rPr>
          <w:sz w:val="20"/>
          <w:szCs w:val="20"/>
        </w:rPr>
        <w:t xml:space="preserve"> ed esecutori di lavori</w:t>
      </w:r>
      <w:r w:rsidR="00184306" w:rsidRPr="006533B7">
        <w:rPr>
          <w:sz w:val="20"/>
          <w:szCs w:val="20"/>
        </w:rPr>
        <w:t xml:space="preserve"> non soggetti a tentativo di infiltrazione mafiosa (c.d. White </w:t>
      </w:r>
      <w:r w:rsidR="009B5141" w:rsidRPr="006533B7">
        <w:rPr>
          <w:sz w:val="20"/>
          <w:szCs w:val="20"/>
        </w:rPr>
        <w:t>List) della Prefettura di ………………</w:t>
      </w:r>
    </w:p>
    <w:p w14:paraId="56D6BF75" w14:textId="77777777" w:rsidR="00C41162" w:rsidRPr="006533B7" w:rsidRDefault="00C41162" w:rsidP="00B33585">
      <w:pPr>
        <w:pStyle w:val="Paragrafoelenco"/>
        <w:spacing w:line="240" w:lineRule="exact"/>
        <w:ind w:left="284" w:hanging="284"/>
        <w:jc w:val="both"/>
        <w:rPr>
          <w:sz w:val="20"/>
          <w:szCs w:val="20"/>
        </w:rPr>
      </w:pPr>
    </w:p>
    <w:p w14:paraId="077BCA11" w14:textId="17FA8D30" w:rsidR="00C41162" w:rsidRPr="006533B7" w:rsidRDefault="00F63333" w:rsidP="00B33585">
      <w:pPr>
        <w:pStyle w:val="Paragrafoelenco"/>
        <w:spacing w:line="240" w:lineRule="exact"/>
        <w:ind w:left="284" w:hanging="284"/>
        <w:jc w:val="both"/>
        <w:rPr>
          <w:sz w:val="20"/>
          <w:szCs w:val="20"/>
        </w:rPr>
      </w:pPr>
      <w:sdt>
        <w:sdtPr>
          <w:rPr>
            <w:b/>
            <w:color w:val="0D0D0D" w:themeColor="text1" w:themeTint="F2"/>
            <w:highlight w:val="lightGray"/>
          </w:rPr>
          <w:id w:val="722804684"/>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aver presentato la domanda di iscrizione o di rinnovo nell’elenco dei fornitori, prestatori di servizi </w:t>
      </w:r>
      <w:r w:rsidR="00153714" w:rsidRPr="00153714">
        <w:rPr>
          <w:sz w:val="20"/>
          <w:szCs w:val="20"/>
        </w:rPr>
        <w:t xml:space="preserve">ed esecutori di lavori </w:t>
      </w:r>
      <w:r w:rsidR="00184306" w:rsidRPr="006533B7">
        <w:rPr>
          <w:sz w:val="20"/>
          <w:szCs w:val="20"/>
        </w:rPr>
        <w:t>non soggetti a tentativo di infiltrazione mafiosa (c.d. White L</w:t>
      </w:r>
      <w:r w:rsidR="009B5141" w:rsidRPr="006533B7">
        <w:rPr>
          <w:sz w:val="20"/>
          <w:szCs w:val="20"/>
        </w:rPr>
        <w:t>ist) della Prefettura di ……………….</w:t>
      </w:r>
    </w:p>
    <w:p w14:paraId="3303AA7F" w14:textId="77777777" w:rsidR="00C41162" w:rsidRPr="006533B7" w:rsidRDefault="00C41162" w:rsidP="00B33585">
      <w:pPr>
        <w:pStyle w:val="Paragrafoelenco"/>
        <w:spacing w:line="240" w:lineRule="exact"/>
        <w:ind w:left="284" w:hanging="284"/>
        <w:jc w:val="both"/>
        <w:rPr>
          <w:sz w:val="20"/>
          <w:szCs w:val="20"/>
        </w:rPr>
      </w:pPr>
    </w:p>
    <w:p w14:paraId="2EB08615" w14:textId="776B63B5" w:rsidR="00C41162" w:rsidRPr="006533B7" w:rsidRDefault="00F63333" w:rsidP="00B33585">
      <w:pPr>
        <w:pStyle w:val="Paragrafoelenco"/>
        <w:spacing w:line="240" w:lineRule="exact"/>
        <w:ind w:left="284" w:hanging="284"/>
        <w:jc w:val="both"/>
        <w:rPr>
          <w:sz w:val="20"/>
          <w:szCs w:val="20"/>
        </w:rPr>
      </w:pPr>
      <w:sdt>
        <w:sdtPr>
          <w:rPr>
            <w:b/>
            <w:color w:val="0D0D0D" w:themeColor="text1" w:themeTint="F2"/>
            <w:highlight w:val="lightGray"/>
          </w:rPr>
          <w:id w:val="-9871627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non essere iscritto nell’elenco dei fornitori, prestatori di servizi</w:t>
      </w:r>
      <w:r w:rsidR="00153714" w:rsidRPr="00153714">
        <w:t xml:space="preserve"> </w:t>
      </w:r>
      <w:r w:rsidR="00153714" w:rsidRPr="00153714">
        <w:rPr>
          <w:sz w:val="20"/>
          <w:szCs w:val="20"/>
        </w:rPr>
        <w:t>ed esecutori di lavori</w:t>
      </w:r>
      <w:r w:rsidR="00184306" w:rsidRPr="006533B7">
        <w:rPr>
          <w:sz w:val="20"/>
          <w:szCs w:val="20"/>
        </w:rPr>
        <w:t xml:space="preserve"> non soggetti a tentativo di infiltrazione mafiosa (c.d. White List) in quanto l’esecuzione del </w:t>
      </w:r>
      <w:r w:rsidR="00153714">
        <w:rPr>
          <w:sz w:val="20"/>
          <w:szCs w:val="20"/>
        </w:rPr>
        <w:t>lavoro/</w:t>
      </w:r>
      <w:r w:rsidR="00184306" w:rsidRPr="006533B7">
        <w:rPr>
          <w:sz w:val="20"/>
          <w:szCs w:val="20"/>
        </w:rPr>
        <w:t>servizio/fornitura di cui ai settori sensibili è demandata ad altro soggetto in possesso del requisito [</w:t>
      </w:r>
      <w:r w:rsidR="00184306" w:rsidRPr="006533B7">
        <w:rPr>
          <w:i/>
          <w:sz w:val="20"/>
          <w:szCs w:val="20"/>
        </w:rPr>
        <w:t>indicare il soggetto</w:t>
      </w:r>
      <w:r w:rsidR="00184306" w:rsidRPr="006533B7">
        <w:rPr>
          <w:sz w:val="20"/>
          <w:szCs w:val="20"/>
        </w:rPr>
        <w:t>].</w:t>
      </w:r>
    </w:p>
    <w:bookmarkEnd w:id="9"/>
    <w:p w14:paraId="45149318" w14:textId="0ECE8E41" w:rsidR="00C41162" w:rsidRPr="006533B7" w:rsidRDefault="00C41162" w:rsidP="00B33585">
      <w:pPr>
        <w:pStyle w:val="Paragrafoelenco"/>
        <w:spacing w:line="240" w:lineRule="exact"/>
        <w:jc w:val="both"/>
        <w:rPr>
          <w:sz w:val="20"/>
          <w:szCs w:val="20"/>
        </w:rPr>
      </w:pPr>
    </w:p>
    <w:p w14:paraId="415BD3CA" w14:textId="77777777" w:rsidR="00C41162" w:rsidRPr="006533B7" w:rsidRDefault="00C41162" w:rsidP="00B33585">
      <w:pPr>
        <w:pStyle w:val="Paragrafoelenco"/>
        <w:spacing w:line="240" w:lineRule="exact"/>
        <w:jc w:val="both"/>
        <w:rPr>
          <w:b/>
          <w:color w:val="4472C4" w:themeColor="accent5"/>
          <w:sz w:val="20"/>
          <w:szCs w:val="20"/>
        </w:rPr>
      </w:pPr>
    </w:p>
    <w:p w14:paraId="7AD8BE93" w14:textId="77777777" w:rsidR="00C41162" w:rsidRPr="006533B7" w:rsidRDefault="00C41162" w:rsidP="00B33585">
      <w:pPr>
        <w:pStyle w:val="Paragrafoelenco"/>
        <w:spacing w:line="240" w:lineRule="exact"/>
        <w:rPr>
          <w:b/>
          <w:color w:val="4472C4" w:themeColor="accent5"/>
          <w:sz w:val="20"/>
          <w:szCs w:val="20"/>
        </w:rPr>
      </w:pPr>
    </w:p>
    <w:p w14:paraId="68141791" w14:textId="77777777" w:rsidR="00C41162" w:rsidRPr="006533B7"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33585">
      <w:pPr>
        <w:spacing w:line="240" w:lineRule="exact"/>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bookmarkStart w:id="10" w:name="_Hlk160351089"/>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0695E48D"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03D3AEC4" w14:textId="4E1E75E7" w:rsidR="00BB16C4"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002455BA" w:rsidRPr="00E92CE2">
        <w:rPr>
          <w:rFonts w:cstheme="minorHAnsi"/>
          <w:sz w:val="20"/>
          <w:szCs w:val="20"/>
        </w:rPr>
        <w:t xml:space="preserve">di essere edotto degli obblighi derivanti dal “Codice Etico e di comportamento” adottato dalla Stazione Appaltante e reperibile sul sito internet della stessa </w:t>
      </w:r>
      <w:r w:rsidR="002455BA" w:rsidRPr="00D15C25">
        <w:rPr>
          <w:rFonts w:cstheme="minorHAnsi"/>
          <w:sz w:val="20"/>
          <w:szCs w:val="20"/>
        </w:rPr>
        <w:t xml:space="preserve">all’indirizzo </w:t>
      </w:r>
      <w:hyperlink r:id="rId8" w:history="1">
        <w:r w:rsidR="00000E8E" w:rsidRPr="00D15C25">
          <w:rPr>
            <w:rStyle w:val="Collegamentoipertestuale"/>
            <w:rFonts w:cstheme="minorHAnsi"/>
          </w:rPr>
          <w:t>Codice etico e di comportamento — Università di Bologna (unibo.it)</w:t>
        </w:r>
      </w:hyperlink>
      <w:hyperlink r:id="rId9">
        <w:r w:rsidR="002455BA" w:rsidRPr="00D15C25">
          <w:rPr>
            <w:rFonts w:cstheme="minorHAnsi"/>
            <w:sz w:val="20"/>
            <w:szCs w:val="20"/>
          </w:rPr>
          <w:t>,</w:t>
        </w:r>
      </w:hyperlink>
      <w:r w:rsidR="002455BA" w:rsidRPr="00E92CE2">
        <w:rPr>
          <w:rFonts w:cstheme="minorHAnsi"/>
          <w:sz w:val="20"/>
          <w:szCs w:val="20"/>
        </w:rPr>
        <w:t xml:space="preserve"> e si impegna, in caso di aggiudicazione, ad osservare e a far osservare ai propri dipendenti e collaboratori, per quanto applicabile, il suddetto codice, pena la risoluzione del contratto</w:t>
      </w:r>
      <w:r w:rsidR="002455BA" w:rsidRPr="00E92CE2">
        <w:rPr>
          <w:sz w:val="20"/>
          <w:szCs w:val="20"/>
        </w:rPr>
        <w:t>;</w:t>
      </w:r>
    </w:p>
    <w:p w14:paraId="4557F4C7" w14:textId="18CDFC21" w:rsidR="00907876" w:rsidRPr="00151CC0" w:rsidRDefault="00151CC0" w:rsidP="00B33585">
      <w:pPr>
        <w:spacing w:line="240" w:lineRule="exact"/>
        <w:ind w:left="284" w:hanging="284"/>
        <w:jc w:val="both"/>
        <w:rPr>
          <w:sz w:val="20"/>
          <w:szCs w:val="20"/>
        </w:rPr>
      </w:pPr>
      <w:r w:rsidRPr="006533B7">
        <w:rPr>
          <w:sz w:val="20"/>
          <w:szCs w:val="20"/>
        </w:rPr>
        <w:t xml:space="preserve">▪ </w:t>
      </w:r>
      <w:r>
        <w:rPr>
          <w:sz w:val="20"/>
          <w:szCs w:val="20"/>
        </w:rPr>
        <w:tab/>
      </w:r>
      <w:r w:rsidR="00907876" w:rsidRPr="00151CC0">
        <w:rPr>
          <w:b/>
          <w:sz w:val="20"/>
          <w:szCs w:val="20"/>
        </w:rPr>
        <w:t>SI IMPEGNA</w:t>
      </w:r>
      <w:r w:rsidR="00907876" w:rsidRPr="00151CC0">
        <w:rPr>
          <w:sz w:val="20"/>
          <w:szCs w:val="20"/>
        </w:rPr>
        <w:t xml:space="preserve"> a non attuare nella presente gara intese e/o pratiche restrittive della concorrenza e del mercato vietate ai sensi della normativa applicabile.</w:t>
      </w:r>
    </w:p>
    <w:p w14:paraId="153C9DF6" w14:textId="424D69F0" w:rsidR="00BB16C4" w:rsidRPr="000E05E7" w:rsidRDefault="00D62650" w:rsidP="00B33585">
      <w:pPr>
        <w:spacing w:line="240" w:lineRule="exact"/>
        <w:ind w:left="142" w:hanging="142"/>
        <w:jc w:val="both"/>
        <w:rPr>
          <w:sz w:val="20"/>
          <w:szCs w:val="20"/>
        </w:rPr>
      </w:pPr>
      <w:r w:rsidRPr="006533B7">
        <w:rPr>
          <w:sz w:val="20"/>
          <w:szCs w:val="20"/>
        </w:rPr>
        <w:t xml:space="preserve">▪ </w:t>
      </w:r>
      <w:r>
        <w:rPr>
          <w:sz w:val="20"/>
          <w:szCs w:val="20"/>
        </w:rPr>
        <w:tab/>
      </w:r>
      <w:r w:rsidR="000C3FF9">
        <w:rPr>
          <w:sz w:val="20"/>
          <w:szCs w:val="20"/>
        </w:rPr>
        <w:t xml:space="preserve">  </w:t>
      </w:r>
      <w:r w:rsidR="00907876" w:rsidRPr="000E05E7">
        <w:rPr>
          <w:b/>
          <w:bCs/>
          <w:sz w:val="20"/>
          <w:szCs w:val="20"/>
        </w:rPr>
        <w:t>DICHIARA</w:t>
      </w:r>
      <w:r w:rsidR="00907876" w:rsidRPr="000E05E7">
        <w:rPr>
          <w:sz w:val="20"/>
          <w:szCs w:val="20"/>
        </w:rPr>
        <w:t xml:space="preserve"> </w:t>
      </w:r>
      <w:r w:rsidR="00BB16C4" w:rsidRPr="000E05E7">
        <w:rPr>
          <w:sz w:val="20"/>
          <w:szCs w:val="20"/>
        </w:rPr>
        <w:t>di aver preso visione della documentazione relativa a:</w:t>
      </w:r>
    </w:p>
    <w:p w14:paraId="2F5F0DE2" w14:textId="6C3EED34" w:rsidR="00E61348" w:rsidRPr="005D0E38" w:rsidRDefault="005D0E38" w:rsidP="005D0E38">
      <w:pPr>
        <w:numPr>
          <w:ilvl w:val="0"/>
          <w:numId w:val="23"/>
        </w:numPr>
        <w:suppressAutoHyphens w:val="0"/>
        <w:spacing w:after="120" w:line="240" w:lineRule="exact"/>
        <w:ind w:left="993" w:hanging="284"/>
        <w:jc w:val="both"/>
        <w:rPr>
          <w:rFonts w:cstheme="minorHAnsi"/>
          <w:b/>
          <w:bCs/>
          <w:color w:val="FF0000"/>
        </w:rPr>
      </w:pPr>
      <w:r w:rsidRPr="003B17C3">
        <w:rPr>
          <w:rFonts w:cstheme="minorHAnsi"/>
        </w:rPr>
        <w:t>dettagliate informazioni sui rischi specifici esistenti nell’ambiente in cui sono destinati ad operare gli operatori dell’appaltatore e sulle misure di prevenzione e di emergenza adottate in relazione alla propria attività contenute nel Piano di emergenza ed evacuazione – Parte specifica - Edificio (cod. ed.1) – “Palazzo Poggi”;</w:t>
      </w:r>
    </w:p>
    <w:p w14:paraId="659924E0" w14:textId="4BE1C568" w:rsidR="00C41162" w:rsidRPr="005D0E38" w:rsidRDefault="00BB16C4" w:rsidP="00B33585">
      <w:pPr>
        <w:pStyle w:val="Paragrafoelenco"/>
        <w:numPr>
          <w:ilvl w:val="0"/>
          <w:numId w:val="10"/>
        </w:numPr>
        <w:spacing w:line="240" w:lineRule="exact"/>
        <w:jc w:val="both"/>
        <w:rPr>
          <w:sz w:val="20"/>
          <w:szCs w:val="20"/>
        </w:rPr>
      </w:pPr>
      <w:r w:rsidRPr="005D0E38">
        <w:rPr>
          <w:sz w:val="20"/>
          <w:szCs w:val="20"/>
        </w:rPr>
        <w:lastRenderedPageBreak/>
        <w:t>Piano di sicurezza e coordinamento – PSC, documento ricognitivo redatto dalla stazione appaltante relativamente alle ipotesi dei rischi interferenti con relative misure da adottare per eliminare o ridurre i rischi stessi e la stima degli eventuali costi della sicurezza relativi ai rischi interferenti;</w:t>
      </w:r>
    </w:p>
    <w:p w14:paraId="3F28965E" w14:textId="256A92D9"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2AAF540E" w:rsidR="00C41162" w:rsidRPr="009E4D8B" w:rsidRDefault="00F63333" w:rsidP="00B33585">
      <w:pPr>
        <w:spacing w:line="240" w:lineRule="exact"/>
        <w:jc w:val="both"/>
        <w:rPr>
          <w:rFonts w:cs="Segoe UI Symbol"/>
          <w:sz w:val="20"/>
          <w:szCs w:val="20"/>
        </w:rPr>
      </w:pPr>
      <w:sdt>
        <w:sdtPr>
          <w:rPr>
            <w:b/>
            <w:color w:val="0D0D0D" w:themeColor="text1" w:themeTint="F2"/>
            <w:highlight w:val="lightGray"/>
          </w:rPr>
          <w:id w:val="-102617984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30% per il possesso della certificazione del sistema di qualità conforme alle norme europee della serie UNI CEI ISO 9000</w:t>
      </w:r>
      <w:r w:rsidR="00907876" w:rsidRPr="009E4D8B">
        <w:rPr>
          <w:sz w:val="20"/>
          <w:szCs w:val="20"/>
        </w:rPr>
        <w:t>,</w:t>
      </w:r>
      <w:r w:rsidR="00184306" w:rsidRPr="009E4D8B">
        <w:rPr>
          <w:sz w:val="20"/>
          <w:szCs w:val="20"/>
        </w:rPr>
        <w:t xml:space="preserve"> rilasciata da organismi accreditati ai sensi delle norme europee della serie UNI CEI EN 45000 e della serie UNI CEI EN ISO/IEC 17000;</w:t>
      </w:r>
    </w:p>
    <w:p w14:paraId="6A92DA45" w14:textId="2D1B33D8" w:rsidR="00C41162" w:rsidRPr="009E4D8B" w:rsidRDefault="00F63333" w:rsidP="00B33585">
      <w:pPr>
        <w:spacing w:line="240" w:lineRule="exact"/>
        <w:jc w:val="both"/>
        <w:rPr>
          <w:sz w:val="20"/>
          <w:szCs w:val="20"/>
        </w:rPr>
      </w:pPr>
      <w:sdt>
        <w:sdtPr>
          <w:rPr>
            <w:b/>
            <w:color w:val="0D0D0D" w:themeColor="text1" w:themeTint="F2"/>
            <w:highlight w:val="lightGray"/>
          </w:rPr>
          <w:id w:val="203399556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50%</w:t>
      </w:r>
      <w:r w:rsidR="00907876" w:rsidRPr="009E4D8B">
        <w:rPr>
          <w:sz w:val="20"/>
          <w:szCs w:val="20"/>
        </w:rPr>
        <w:t xml:space="preserve"> </w:t>
      </w:r>
      <w:r w:rsidR="00184306" w:rsidRPr="009E4D8B">
        <w:rPr>
          <w:sz w:val="20"/>
          <w:szCs w:val="20"/>
        </w:rPr>
        <w:t>in quanto qualificabile come micro, piccola o media impresa oppure facente parte di un raggruppamento di operatori economici o consorzi ordinari costituiti esclusivamente da micro, piccole e medie imprese,</w:t>
      </w:r>
      <w:r w:rsidR="00184306" w:rsidRPr="006533B7">
        <w:rPr>
          <w:rStyle w:val="Richiamoallanotaapidipagina"/>
          <w:sz w:val="20"/>
          <w:szCs w:val="20"/>
        </w:rPr>
        <w:footnoteReference w:id="3"/>
      </w:r>
    </w:p>
    <w:p w14:paraId="1ECC7E55" w14:textId="1E7BB9B3" w:rsidR="00C41162" w:rsidRPr="009E4D8B" w:rsidRDefault="00F63333" w:rsidP="00B33585">
      <w:pPr>
        <w:spacing w:line="240" w:lineRule="exact"/>
        <w:jc w:val="both"/>
        <w:rPr>
          <w:sz w:val="20"/>
          <w:szCs w:val="20"/>
        </w:rPr>
      </w:pPr>
      <w:sdt>
        <w:sdtPr>
          <w:rPr>
            <w:b/>
            <w:color w:val="0D0D0D" w:themeColor="text1" w:themeTint="F2"/>
            <w:highlight w:val="lightGray"/>
          </w:rPr>
          <w:id w:val="19920843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10%</w:t>
      </w:r>
      <w:r w:rsidR="00993043" w:rsidRPr="009E4D8B">
        <w:rPr>
          <w:sz w:val="20"/>
          <w:szCs w:val="20"/>
        </w:rPr>
        <w:t xml:space="preserve"> </w:t>
      </w:r>
      <w:r w:rsidR="00993043" w:rsidRPr="009E4D8B">
        <w:rPr>
          <w:i/>
          <w:iCs/>
          <w:sz w:val="20"/>
          <w:szCs w:val="20"/>
        </w:rPr>
        <w:t>(dal momento in cui sarà possibile effettuare le verifiche di veridicità sulle garanzie fideiussorie gestite tramite ricorso a piattaforme telematiche)</w:t>
      </w:r>
      <w:r w:rsidR="00184306" w:rsidRPr="009E4D8B">
        <w:rPr>
          <w:sz w:val="20"/>
          <w:szCs w:val="20"/>
        </w:rPr>
        <w:t xml:space="preserve"> per aver presentato una fideiussione, emessa e firmata digitalmente, che sia gestita mediante ricorso a piattaforme operanti con tecnologie basate su registri distribuiti ai sensi dell’articolo 106, comma 3 del codice;</w:t>
      </w:r>
    </w:p>
    <w:p w14:paraId="2617409F" w14:textId="48472EC4" w:rsidR="00C41162" w:rsidRPr="009E4D8B" w:rsidRDefault="00F63333" w:rsidP="00B33585">
      <w:pPr>
        <w:spacing w:line="240" w:lineRule="exact"/>
        <w:jc w:val="both"/>
        <w:rPr>
          <w:sz w:val="20"/>
          <w:szCs w:val="20"/>
        </w:rPr>
      </w:pPr>
      <w:sdt>
        <w:sdtPr>
          <w:rPr>
            <w:b/>
            <w:color w:val="0D0D0D" w:themeColor="text1" w:themeTint="F2"/>
            <w:highlight w:val="lightGray"/>
          </w:rPr>
          <w:id w:val="-34841208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464E90" w:rsidRPr="009E4D8B">
        <w:rPr>
          <w:sz w:val="20"/>
          <w:szCs w:val="20"/>
        </w:rPr>
        <w:t>20% per il possesso della certificazione UNI ISO 45001 Sistemi di gestione per la salute e sicurezza sul lavoro di cui all’allegato II.13 del D.Lgs</w:t>
      </w:r>
      <w:r w:rsidR="000C3FF9">
        <w:rPr>
          <w:sz w:val="20"/>
          <w:szCs w:val="20"/>
        </w:rPr>
        <w:t>.</w:t>
      </w:r>
      <w:r w:rsidR="00464E90" w:rsidRPr="009E4D8B">
        <w:rPr>
          <w:sz w:val="20"/>
          <w:szCs w:val="20"/>
        </w:rPr>
        <w:t xml:space="preserve"> 36/2023:</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0341E9">
        <w:trPr>
          <w:trHeight w:val="129"/>
        </w:trPr>
        <w:tc>
          <w:tcPr>
            <w:tcW w:w="1838" w:type="dxa"/>
            <w:shd w:val="clear" w:color="auto" w:fill="C6D9F1"/>
          </w:tcPr>
          <w:p w14:paraId="6516E103" w14:textId="77777777" w:rsidR="00C41162" w:rsidRPr="000341E9" w:rsidRDefault="00184306" w:rsidP="00B33585">
            <w:pPr>
              <w:spacing w:after="0" w:line="240" w:lineRule="exact"/>
              <w:jc w:val="center"/>
              <w:rPr>
                <w:sz w:val="20"/>
                <w:szCs w:val="20"/>
              </w:rPr>
            </w:pPr>
            <w:r w:rsidRPr="000341E9">
              <w:rPr>
                <w:rFonts w:eastAsia="Calibri"/>
                <w:sz w:val="20"/>
                <w:szCs w:val="20"/>
              </w:rPr>
              <w:t>Norma</w:t>
            </w:r>
          </w:p>
        </w:tc>
        <w:tc>
          <w:tcPr>
            <w:tcW w:w="7799" w:type="dxa"/>
            <w:shd w:val="clear" w:color="auto" w:fill="C6D9F1"/>
          </w:tcPr>
          <w:p w14:paraId="39C31458" w14:textId="77777777" w:rsidR="00C41162" w:rsidRPr="000341E9" w:rsidRDefault="00184306" w:rsidP="00B33585">
            <w:pPr>
              <w:spacing w:after="0" w:line="240" w:lineRule="exact"/>
              <w:jc w:val="center"/>
              <w:rPr>
                <w:sz w:val="20"/>
                <w:szCs w:val="20"/>
              </w:rPr>
            </w:pPr>
            <w:r w:rsidRPr="000341E9">
              <w:rPr>
                <w:rFonts w:eastAsia="Calibri"/>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B33585">
            <w:pPr>
              <w:spacing w:after="0" w:line="240" w:lineRule="exact"/>
              <w:jc w:val="both"/>
              <w:rPr>
                <w:sz w:val="20"/>
                <w:szCs w:val="20"/>
              </w:rPr>
            </w:pPr>
          </w:p>
        </w:tc>
        <w:tc>
          <w:tcPr>
            <w:tcW w:w="7799" w:type="dxa"/>
          </w:tcPr>
          <w:p w14:paraId="7857E96E" w14:textId="77777777" w:rsidR="00C41162" w:rsidRPr="006533B7" w:rsidRDefault="00C41162" w:rsidP="00B33585">
            <w:pPr>
              <w:spacing w:after="0" w:line="240" w:lineRule="exact"/>
              <w:jc w:val="both"/>
              <w:rPr>
                <w:sz w:val="20"/>
                <w:szCs w:val="20"/>
              </w:rPr>
            </w:pPr>
          </w:p>
        </w:tc>
      </w:tr>
      <w:tr w:rsidR="00C41162" w:rsidRPr="006533B7" w14:paraId="7A102805" w14:textId="77777777">
        <w:tc>
          <w:tcPr>
            <w:tcW w:w="1838" w:type="dxa"/>
          </w:tcPr>
          <w:p w14:paraId="0F81427D" w14:textId="77777777" w:rsidR="00C41162" w:rsidRPr="006533B7" w:rsidRDefault="00C41162" w:rsidP="00B33585">
            <w:pPr>
              <w:spacing w:after="0" w:line="240" w:lineRule="exact"/>
              <w:jc w:val="both"/>
              <w:rPr>
                <w:sz w:val="20"/>
                <w:szCs w:val="20"/>
              </w:rPr>
            </w:pPr>
          </w:p>
        </w:tc>
        <w:tc>
          <w:tcPr>
            <w:tcW w:w="7799" w:type="dxa"/>
          </w:tcPr>
          <w:p w14:paraId="6CE075B2" w14:textId="77777777" w:rsidR="00C41162" w:rsidRPr="006533B7" w:rsidRDefault="00C41162" w:rsidP="00B33585">
            <w:pPr>
              <w:spacing w:after="0" w:line="240" w:lineRule="exact"/>
              <w:jc w:val="both"/>
              <w:rPr>
                <w:sz w:val="20"/>
                <w:szCs w:val="20"/>
              </w:rPr>
            </w:pPr>
          </w:p>
        </w:tc>
      </w:tr>
      <w:tr w:rsidR="00C41162" w:rsidRPr="006533B7" w14:paraId="7F566AE1" w14:textId="77777777">
        <w:tc>
          <w:tcPr>
            <w:tcW w:w="1838" w:type="dxa"/>
          </w:tcPr>
          <w:p w14:paraId="58DC397B" w14:textId="77777777" w:rsidR="00C41162" w:rsidRPr="006533B7" w:rsidRDefault="00C41162" w:rsidP="00B33585">
            <w:pPr>
              <w:spacing w:after="0" w:line="240" w:lineRule="exact"/>
              <w:jc w:val="both"/>
              <w:rPr>
                <w:sz w:val="20"/>
                <w:szCs w:val="20"/>
              </w:rPr>
            </w:pPr>
          </w:p>
        </w:tc>
        <w:tc>
          <w:tcPr>
            <w:tcW w:w="7799" w:type="dxa"/>
          </w:tcPr>
          <w:p w14:paraId="139612A8" w14:textId="77777777" w:rsidR="00C41162" w:rsidRPr="006533B7" w:rsidRDefault="00C41162" w:rsidP="00B33585">
            <w:pPr>
              <w:spacing w:after="0" w:line="240" w:lineRule="exact"/>
              <w:jc w:val="both"/>
              <w:rPr>
                <w:sz w:val="20"/>
                <w:szCs w:val="20"/>
              </w:rPr>
            </w:pPr>
          </w:p>
        </w:tc>
      </w:tr>
      <w:tr w:rsidR="00C41162" w:rsidRPr="006533B7" w14:paraId="47B95106" w14:textId="77777777">
        <w:tc>
          <w:tcPr>
            <w:tcW w:w="1838" w:type="dxa"/>
          </w:tcPr>
          <w:p w14:paraId="314F2E41" w14:textId="77777777" w:rsidR="00C41162" w:rsidRPr="006533B7" w:rsidRDefault="00C41162" w:rsidP="00B33585">
            <w:pPr>
              <w:spacing w:after="0" w:line="240" w:lineRule="exact"/>
              <w:jc w:val="both"/>
              <w:rPr>
                <w:sz w:val="20"/>
                <w:szCs w:val="20"/>
              </w:rPr>
            </w:pPr>
          </w:p>
        </w:tc>
        <w:tc>
          <w:tcPr>
            <w:tcW w:w="7799" w:type="dxa"/>
          </w:tcPr>
          <w:p w14:paraId="45AE3879" w14:textId="77777777" w:rsidR="00C41162" w:rsidRPr="006533B7" w:rsidRDefault="00C41162" w:rsidP="00B33585">
            <w:pPr>
              <w:spacing w:after="0" w:line="240" w:lineRule="exact"/>
              <w:jc w:val="both"/>
              <w:rPr>
                <w:sz w:val="20"/>
                <w:szCs w:val="20"/>
              </w:rPr>
            </w:pPr>
          </w:p>
        </w:tc>
      </w:tr>
    </w:tbl>
    <w:p w14:paraId="2B662F91" w14:textId="77777777" w:rsidR="00C41162" w:rsidRPr="006533B7" w:rsidRDefault="00C41162" w:rsidP="00B33585">
      <w:pPr>
        <w:spacing w:line="240" w:lineRule="exact"/>
        <w:jc w:val="both"/>
        <w:rPr>
          <w:sz w:val="20"/>
          <w:szCs w:val="20"/>
        </w:rPr>
      </w:pPr>
    </w:p>
    <w:p w14:paraId="0A3BA618" w14:textId="538DCBD6" w:rsidR="00C41162" w:rsidRPr="006533B7" w:rsidRDefault="00184306" w:rsidP="00B33585">
      <w:pPr>
        <w:spacing w:line="240" w:lineRule="exact"/>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05247B" w:rsidRDefault="00184306" w:rsidP="00B33585">
      <w:pPr>
        <w:spacing w:line="240" w:lineRule="exact"/>
        <w:ind w:left="284" w:hanging="284"/>
        <w:jc w:val="both"/>
        <w:rPr>
          <w:iCs/>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05247B">
        <w:rPr>
          <w:iCs/>
          <w:sz w:val="20"/>
          <w:szCs w:val="20"/>
        </w:rPr>
        <w:t xml:space="preserve">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33585">
      <w:pPr>
        <w:spacing w:line="240" w:lineRule="exact"/>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33585">
      <w:pPr>
        <w:spacing w:line="240" w:lineRule="exact"/>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3EDC06F6" w:rsidR="00C41162" w:rsidRPr="006533B7" w:rsidRDefault="00184306" w:rsidP="00B33585">
      <w:pPr>
        <w:spacing w:line="240" w:lineRule="exact"/>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5C16F2">
        <w:rPr>
          <w:bCs/>
          <w:iCs/>
          <w:sz w:val="20"/>
          <w:szCs w:val="20"/>
        </w:rPr>
        <w:t>di impegnarsi a mantenere valida e vincolante la propria offerta per il periodo previsto nel bando di gara</w:t>
      </w:r>
      <w:r w:rsidR="005C16F2">
        <w:rPr>
          <w:bCs/>
          <w:iCs/>
          <w:sz w:val="20"/>
          <w:szCs w:val="20"/>
        </w:rPr>
        <w:t>,</w:t>
      </w:r>
      <w:r w:rsidR="005C16F2" w:rsidRPr="005C16F2">
        <w:rPr>
          <w:bCs/>
          <w:iCs/>
        </w:rPr>
        <w:t xml:space="preserve"> </w:t>
      </w:r>
      <w:r w:rsidR="005C16F2" w:rsidRPr="005C16F2">
        <w:rPr>
          <w:bCs/>
          <w:iCs/>
          <w:sz w:val="20"/>
          <w:szCs w:val="20"/>
        </w:rPr>
        <w:t xml:space="preserve">ossia </w:t>
      </w:r>
      <w:r w:rsidR="005C16F2" w:rsidRPr="005C16F2">
        <w:rPr>
          <w:b/>
          <w:iCs/>
          <w:sz w:val="20"/>
          <w:szCs w:val="20"/>
        </w:rPr>
        <w:t>365</w:t>
      </w:r>
      <w:r w:rsidR="005C16F2" w:rsidRPr="005C16F2">
        <w:rPr>
          <w:bCs/>
          <w:iCs/>
          <w:sz w:val="20"/>
          <w:szCs w:val="20"/>
        </w:rPr>
        <w:t xml:space="preserve"> giorni consecutivi</w:t>
      </w:r>
      <w:r w:rsidR="005C16F2">
        <w:rPr>
          <w:bCs/>
          <w:iCs/>
          <w:sz w:val="20"/>
          <w:szCs w:val="20"/>
        </w:rPr>
        <w:t>.</w:t>
      </w:r>
    </w:p>
    <w:p w14:paraId="25BC02FD" w14:textId="44DE62FA" w:rsidR="00C41162" w:rsidRPr="006533B7" w:rsidRDefault="00184306" w:rsidP="00B33585">
      <w:pPr>
        <w:spacing w:line="240" w:lineRule="exact"/>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bookmarkEnd w:id="10"/>
    <w:p w14:paraId="38CB6134" w14:textId="77777777" w:rsidR="00C41162" w:rsidRPr="006533B7" w:rsidRDefault="00C41162" w:rsidP="00B33585">
      <w:pPr>
        <w:spacing w:line="240" w:lineRule="exact"/>
        <w:jc w:val="both"/>
        <w:rPr>
          <w:sz w:val="20"/>
          <w:szCs w:val="20"/>
        </w:rPr>
      </w:pPr>
    </w:p>
    <w:p w14:paraId="6D5CD1B1" w14:textId="1213E1A4" w:rsidR="00C41162" w:rsidRPr="006533B7" w:rsidRDefault="00184306" w:rsidP="00B33585">
      <w:pPr>
        <w:pStyle w:val="Paragrafoelenco"/>
        <w:numPr>
          <w:ilvl w:val="0"/>
          <w:numId w:val="1"/>
        </w:numPr>
        <w:spacing w:line="240" w:lineRule="exact"/>
        <w:jc w:val="both"/>
        <w:rPr>
          <w:b/>
          <w:bCs/>
          <w:color w:val="4472C4" w:themeColor="accent5"/>
          <w:sz w:val="20"/>
          <w:szCs w:val="20"/>
        </w:rPr>
      </w:pPr>
      <w:bookmarkStart w:id="11" w:name="_Hlk159509515"/>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33585">
      <w:pPr>
        <w:spacing w:line="240" w:lineRule="exact"/>
        <w:jc w:val="both"/>
        <w:rPr>
          <w:b/>
          <w:sz w:val="20"/>
          <w:szCs w:val="20"/>
        </w:rPr>
      </w:pPr>
      <w:bookmarkStart w:id="12" w:name="_Hlk160351996"/>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B33585">
      <w:pPr>
        <w:spacing w:line="240" w:lineRule="exact"/>
        <w:ind w:left="284"/>
        <w:jc w:val="both"/>
        <w:rPr>
          <w:b/>
          <w:bCs/>
          <w:sz w:val="20"/>
          <w:szCs w:val="20"/>
        </w:rPr>
      </w:pPr>
    </w:p>
    <w:p w14:paraId="5A66CC66" w14:textId="77777777" w:rsidR="00C41162" w:rsidRPr="006533B7" w:rsidRDefault="00184306" w:rsidP="00B33585">
      <w:pPr>
        <w:spacing w:line="240" w:lineRule="exact"/>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45923D8E" w:rsidR="00C41162" w:rsidRPr="006533B7" w:rsidRDefault="00184306" w:rsidP="00B33585">
      <w:pPr>
        <w:spacing w:line="240" w:lineRule="exact"/>
        <w:ind w:left="284" w:hanging="284"/>
        <w:jc w:val="both"/>
        <w:rPr>
          <w:sz w:val="20"/>
          <w:szCs w:val="20"/>
        </w:rPr>
      </w:pPr>
      <w:r w:rsidRPr="006533B7">
        <w:rPr>
          <w:sz w:val="20"/>
          <w:szCs w:val="20"/>
        </w:rPr>
        <w:t>▪ garantire la stabilità occupazionale del personale impiegato, nel rispetto degli impegni assunti in offerta;</w:t>
      </w:r>
    </w:p>
    <w:p w14:paraId="4448CA17" w14:textId="3F488625" w:rsidR="0063020D" w:rsidRPr="0063020D" w:rsidRDefault="0063020D" w:rsidP="00B33585">
      <w:pPr>
        <w:spacing w:line="240" w:lineRule="exact"/>
        <w:ind w:left="142" w:hanging="142"/>
        <w:jc w:val="both"/>
        <w:rPr>
          <w:sz w:val="20"/>
          <w:szCs w:val="20"/>
        </w:rPr>
      </w:pPr>
      <w:r w:rsidRPr="0063020D">
        <w:rPr>
          <w:sz w:val="20"/>
          <w:szCs w:val="20"/>
        </w:rPr>
        <w:t xml:space="preserve">▪ </w:t>
      </w:r>
      <w:r w:rsidR="00CA6DE6">
        <w:rPr>
          <w:sz w:val="20"/>
          <w:szCs w:val="20"/>
        </w:rPr>
        <w:tab/>
      </w:r>
      <w:r w:rsidRPr="0063020D">
        <w:rPr>
          <w:sz w:val="20"/>
          <w:szCs w:val="20"/>
        </w:rPr>
        <w:t>[applicare al proprio personale il CCN</w:t>
      </w:r>
      <w:r w:rsidR="000E05E7">
        <w:rPr>
          <w:sz w:val="20"/>
          <w:szCs w:val="20"/>
        </w:rPr>
        <w:t>L……………..</w:t>
      </w:r>
      <w:r w:rsidR="00C616E2">
        <w:rPr>
          <w:sz w:val="20"/>
          <w:szCs w:val="20"/>
        </w:rPr>
        <w:t xml:space="preserve"> </w:t>
      </w:r>
      <w:r w:rsidRPr="0063020D">
        <w:rPr>
          <w:sz w:val="20"/>
          <w:szCs w:val="20"/>
        </w:rPr>
        <w:t>indicato nel bando di gara</w:t>
      </w:r>
      <w:r w:rsidR="00633E50">
        <w:rPr>
          <w:sz w:val="20"/>
          <w:szCs w:val="20"/>
        </w:rPr>
        <w:t>]</w:t>
      </w:r>
      <w:r w:rsidRPr="0063020D">
        <w:rPr>
          <w:sz w:val="20"/>
          <w:szCs w:val="20"/>
        </w:rPr>
        <w:t>;</w:t>
      </w:r>
    </w:p>
    <w:p w14:paraId="377DBBD5" w14:textId="77777777" w:rsidR="0063020D" w:rsidRPr="0063020D" w:rsidRDefault="0063020D" w:rsidP="00B33585">
      <w:pPr>
        <w:spacing w:line="240" w:lineRule="exact"/>
        <w:ind w:left="142" w:hanging="142"/>
        <w:jc w:val="both"/>
        <w:rPr>
          <w:sz w:val="20"/>
          <w:szCs w:val="20"/>
        </w:rPr>
      </w:pPr>
      <w:r w:rsidRPr="0063020D">
        <w:rPr>
          <w:sz w:val="20"/>
          <w:szCs w:val="20"/>
        </w:rPr>
        <w:lastRenderedPageBreak/>
        <w:t>o in alternativa</w:t>
      </w:r>
    </w:p>
    <w:p w14:paraId="6D9BAE4C" w14:textId="79C2D386" w:rsidR="0063020D" w:rsidRPr="0063020D" w:rsidRDefault="0063020D" w:rsidP="00B33585">
      <w:pPr>
        <w:spacing w:line="240" w:lineRule="exact"/>
        <w:ind w:left="142" w:hanging="142"/>
        <w:jc w:val="both"/>
        <w:rPr>
          <w:sz w:val="20"/>
          <w:szCs w:val="20"/>
        </w:rPr>
      </w:pPr>
      <w:r w:rsidRPr="0063020D">
        <w:rPr>
          <w:sz w:val="20"/>
          <w:szCs w:val="20"/>
        </w:rPr>
        <w:t xml:space="preserve">▪ </w:t>
      </w:r>
      <w:r w:rsidR="00CA6DE6">
        <w:rPr>
          <w:sz w:val="20"/>
          <w:szCs w:val="20"/>
        </w:rPr>
        <w:tab/>
      </w:r>
      <w:r w:rsidRPr="0063020D">
        <w:rPr>
          <w:sz w:val="20"/>
          <w:szCs w:val="20"/>
        </w:rPr>
        <w:t>[di applicare al proprio personale il seguente CCNL</w:t>
      </w:r>
      <w:r w:rsidR="00633E50">
        <w:rPr>
          <w:sz w:val="20"/>
          <w:szCs w:val="20"/>
        </w:rPr>
        <w:t xml:space="preserve"> </w:t>
      </w:r>
      <w:r w:rsidRPr="0063020D">
        <w:rPr>
          <w:sz w:val="20"/>
          <w:szCs w:val="20"/>
        </w:rPr>
        <w:t>………………………</w:t>
      </w:r>
      <w:r w:rsidR="00633E50">
        <w:rPr>
          <w:sz w:val="20"/>
          <w:szCs w:val="20"/>
        </w:rPr>
        <w:t xml:space="preserve"> </w:t>
      </w:r>
      <w:r w:rsidRPr="0063020D">
        <w:rPr>
          <w:sz w:val="20"/>
          <w:szCs w:val="20"/>
        </w:rPr>
        <w:t>(</w:t>
      </w:r>
      <w:r w:rsidRPr="0063020D">
        <w:rPr>
          <w:i/>
          <w:sz w:val="20"/>
          <w:szCs w:val="20"/>
        </w:rPr>
        <w:t>indicare il CCNL applicato</w:t>
      </w:r>
      <w:r w:rsidRPr="0063020D">
        <w:rPr>
          <w:sz w:val="20"/>
          <w:szCs w:val="20"/>
        </w:rPr>
        <w:t xml:space="preserve">) identificato dal codice alfanumerico unico ……………………………………, ma di impegnarsi ad applicare il contratto collettivo nazionale e territoriale </w:t>
      </w:r>
      <w:r w:rsidR="000E05E7">
        <w:rPr>
          <w:sz w:val="20"/>
          <w:szCs w:val="20"/>
        </w:rPr>
        <w:t>…………………….</w:t>
      </w:r>
      <w:r w:rsidRPr="0063020D">
        <w:rPr>
          <w:sz w:val="20"/>
          <w:szCs w:val="20"/>
        </w:rPr>
        <w:t>indicato nel bando di gara nell’esecuzione delle prestazioni oggetto del contratto per tutta la sua durata];</w:t>
      </w:r>
    </w:p>
    <w:p w14:paraId="087A843C" w14:textId="77777777" w:rsidR="0063020D" w:rsidRPr="0063020D" w:rsidRDefault="0063020D" w:rsidP="00B33585">
      <w:pPr>
        <w:spacing w:line="240" w:lineRule="exact"/>
        <w:ind w:left="142" w:hanging="142"/>
        <w:jc w:val="both"/>
        <w:rPr>
          <w:sz w:val="20"/>
          <w:szCs w:val="20"/>
        </w:rPr>
      </w:pPr>
      <w:r w:rsidRPr="0063020D">
        <w:rPr>
          <w:sz w:val="20"/>
          <w:szCs w:val="20"/>
        </w:rPr>
        <w:t>o in alternativa</w:t>
      </w:r>
    </w:p>
    <w:p w14:paraId="5F2FB78E" w14:textId="0DC679CB" w:rsidR="0063020D" w:rsidRPr="0063020D" w:rsidRDefault="0063020D" w:rsidP="00B33585">
      <w:pPr>
        <w:spacing w:line="240" w:lineRule="exact"/>
        <w:ind w:left="142" w:hanging="142"/>
        <w:jc w:val="both"/>
        <w:rPr>
          <w:sz w:val="20"/>
          <w:szCs w:val="20"/>
        </w:rPr>
      </w:pPr>
      <w:r w:rsidRPr="0063020D">
        <w:rPr>
          <w:sz w:val="20"/>
          <w:szCs w:val="20"/>
        </w:rPr>
        <w:t>▪</w:t>
      </w:r>
      <w:r w:rsidR="00CA6DE6">
        <w:rPr>
          <w:sz w:val="20"/>
          <w:szCs w:val="20"/>
        </w:rPr>
        <w:tab/>
      </w:r>
      <w:r w:rsidRPr="0063020D">
        <w:rPr>
          <w:sz w:val="20"/>
          <w:szCs w:val="20"/>
        </w:rPr>
        <w:t>[di applicare al proprio personale il seguente CCNL ……………………</w:t>
      </w:r>
      <w:r w:rsidR="00633E50">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economico e normative rispetto a quello</w:t>
      </w:r>
      <w:r w:rsidR="000E05E7">
        <w:rPr>
          <w:sz w:val="20"/>
          <w:szCs w:val="20"/>
        </w:rPr>
        <w:t>………….</w:t>
      </w:r>
      <w:r w:rsidRPr="0063020D">
        <w:rPr>
          <w:sz w:val="20"/>
          <w:szCs w:val="20"/>
        </w:rPr>
        <w:t xml:space="preserve"> indicato nel bando di gara, come evidenziato nella dichiarazione di equivalenza allegata all’offerta tecnica];</w:t>
      </w:r>
    </w:p>
    <w:p w14:paraId="49E32466" w14:textId="073BDD8B" w:rsidR="00C41162" w:rsidRPr="006533B7" w:rsidRDefault="0063020D" w:rsidP="00B33585">
      <w:pPr>
        <w:spacing w:line="240" w:lineRule="exact"/>
        <w:ind w:left="142" w:hanging="142"/>
        <w:jc w:val="both"/>
        <w:rPr>
          <w:i/>
          <w:sz w:val="20"/>
          <w:szCs w:val="20"/>
        </w:rPr>
      </w:pPr>
      <w:r w:rsidRPr="0063020D">
        <w:rPr>
          <w:sz w:val="20"/>
          <w:szCs w:val="20"/>
        </w:rPr>
        <w:t xml:space="preserve">▪ </w:t>
      </w:r>
      <w:r w:rsidR="00CA6DE6">
        <w:rPr>
          <w:sz w:val="20"/>
          <w:szCs w:val="20"/>
        </w:rPr>
        <w:tab/>
      </w:r>
      <w:r w:rsidRPr="0063020D">
        <w:rPr>
          <w:sz w:val="20"/>
          <w:szCs w:val="20"/>
        </w:rPr>
        <w:t>assicurare l’applicazione delle medesime tutele economiche e normative garantite ai propri dipendenti ai lavoratori delle imprese che operano in subappalto.</w:t>
      </w:r>
    </w:p>
    <w:bookmarkEnd w:id="11"/>
    <w:p w14:paraId="55A3B8B6" w14:textId="77777777" w:rsidR="00C41162" w:rsidRPr="006533B7" w:rsidRDefault="00C41162" w:rsidP="00B33585">
      <w:pPr>
        <w:spacing w:line="240" w:lineRule="exact"/>
        <w:rPr>
          <w:sz w:val="20"/>
          <w:szCs w:val="20"/>
        </w:rPr>
      </w:pPr>
    </w:p>
    <w:p w14:paraId="04F20DD7" w14:textId="77777777" w:rsidR="00C41162" w:rsidRPr="006533B7" w:rsidRDefault="00184306" w:rsidP="00B33585">
      <w:pPr>
        <w:pStyle w:val="Paragrafoelenco"/>
        <w:numPr>
          <w:ilvl w:val="0"/>
          <w:numId w:val="1"/>
        </w:numPr>
        <w:spacing w:line="240" w:lineRule="exact"/>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33585">
      <w:pPr>
        <w:spacing w:line="240" w:lineRule="exact"/>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E7067FF" w14:textId="77777777" w:rsidR="000C1E3D" w:rsidRDefault="000C1E3D" w:rsidP="00B33585">
      <w:pPr>
        <w:spacing w:line="240" w:lineRule="exact"/>
        <w:ind w:left="284" w:hanging="284"/>
        <w:jc w:val="both"/>
        <w:rPr>
          <w:bCs/>
          <w:i/>
          <w:sz w:val="20"/>
          <w:szCs w:val="20"/>
        </w:rPr>
      </w:pPr>
    </w:p>
    <w:p w14:paraId="1698F699" w14:textId="13BB95D9" w:rsidR="00C41162" w:rsidRPr="006533B7" w:rsidRDefault="00184306" w:rsidP="00B33585">
      <w:pPr>
        <w:spacing w:line="240" w:lineRule="exact"/>
        <w:ind w:left="284" w:hanging="284"/>
        <w:jc w:val="both"/>
        <w:rPr>
          <w:i/>
          <w:sz w:val="20"/>
          <w:szCs w:val="20"/>
        </w:rPr>
      </w:pPr>
      <w:r w:rsidRPr="006533B7">
        <w:rPr>
          <w:bCs/>
          <w:i/>
          <w:sz w:val="20"/>
          <w:szCs w:val="20"/>
        </w:rPr>
        <w:t>(solo per gli operatori economici non residenti e privi di stabile organizzazione in Italia)</w:t>
      </w:r>
    </w:p>
    <w:p w14:paraId="0538F878" w14:textId="77921F21"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F869DC">
        <w:rPr>
          <w:sz w:val="20"/>
          <w:szCs w:val="20"/>
        </w:rPr>
        <w:t>;</w:t>
      </w:r>
    </w:p>
    <w:p w14:paraId="4C5FD6AD" w14:textId="77777777" w:rsidR="000C1E3D" w:rsidRDefault="000C1E3D" w:rsidP="00B33585">
      <w:pPr>
        <w:spacing w:line="240" w:lineRule="exact"/>
        <w:ind w:left="284" w:hanging="284"/>
        <w:jc w:val="both"/>
        <w:rPr>
          <w:bCs/>
          <w:i/>
          <w:sz w:val="20"/>
          <w:szCs w:val="20"/>
        </w:rPr>
      </w:pPr>
    </w:p>
    <w:p w14:paraId="75A0BF80" w14:textId="6026D254" w:rsidR="00C41162" w:rsidRPr="006533B7" w:rsidRDefault="00184306" w:rsidP="00B33585">
      <w:pPr>
        <w:spacing w:line="240" w:lineRule="exact"/>
        <w:ind w:left="284" w:hanging="284"/>
        <w:jc w:val="both"/>
        <w:rPr>
          <w:bCs/>
          <w:i/>
          <w:sz w:val="20"/>
          <w:szCs w:val="20"/>
        </w:rPr>
      </w:pPr>
      <w:r w:rsidRPr="006533B7">
        <w:rPr>
          <w:bCs/>
          <w:i/>
          <w:sz w:val="20"/>
          <w:szCs w:val="20"/>
        </w:rPr>
        <w:t>(solo se vigenti decreti CAM per il settore di riferimento)</w:t>
      </w:r>
    </w:p>
    <w:p w14:paraId="7875D3FA" w14:textId="123B0BC2" w:rsidR="000C1E3D" w:rsidRDefault="00184306" w:rsidP="00B33585">
      <w:pPr>
        <w:spacing w:line="240" w:lineRule="exact"/>
        <w:ind w:left="284" w:hanging="284"/>
        <w:jc w:val="both"/>
        <w:rPr>
          <w:bCs/>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0C1E3D" w:rsidRPr="000C1E3D">
        <w:rPr>
          <w:bCs/>
          <w:sz w:val="20"/>
          <w:szCs w:val="20"/>
        </w:rPr>
        <w:t xml:space="preserve">“Criteri per l’affidamento dei lavori per interventi edilizi” di cui al </w:t>
      </w:r>
      <w:hyperlink r:id="rId10" w:tgtFrame="_blank" w:tooltip="DM 23 giugno 2022 n. 256" w:history="1">
        <w:r w:rsidR="000C1E3D" w:rsidRPr="000C1E3D">
          <w:rPr>
            <w:bCs/>
            <w:sz w:val="20"/>
            <w:szCs w:val="20"/>
          </w:rPr>
          <w:t>D.M. 23 giugno 2022 n. 256</w:t>
        </w:r>
      </w:hyperlink>
      <w:r w:rsidR="000C1E3D" w:rsidRPr="000C1E3D">
        <w:rPr>
          <w:bCs/>
          <w:sz w:val="20"/>
          <w:szCs w:val="20"/>
        </w:rPr>
        <w:t xml:space="preserve"> pubblicato nella Gazzetta Ufficiale della Repubblica Italiana - GURI n. 183 del 6 agosto 2022)</w:t>
      </w:r>
      <w:r w:rsidR="0097198F">
        <w:rPr>
          <w:bCs/>
          <w:sz w:val="20"/>
          <w:szCs w:val="20"/>
        </w:rPr>
        <w:t>;</w:t>
      </w:r>
    </w:p>
    <w:p w14:paraId="4A97C4FC" w14:textId="77777777" w:rsidR="000C3FF9" w:rsidRPr="000C3FF9" w:rsidRDefault="000C3FF9" w:rsidP="00B33585">
      <w:pPr>
        <w:spacing w:line="240" w:lineRule="exact"/>
        <w:ind w:left="284" w:hanging="284"/>
        <w:jc w:val="both"/>
        <w:rPr>
          <w:bCs/>
          <w:sz w:val="20"/>
          <w:szCs w:val="20"/>
        </w:rPr>
      </w:pPr>
    </w:p>
    <w:p w14:paraId="44C08404" w14:textId="6DB441D2"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6A6CD7B2" w:rsidR="00C41162" w:rsidRPr="006533B7" w:rsidRDefault="00184306" w:rsidP="00B33585">
      <w:pPr>
        <w:spacing w:before="60" w:after="60" w:line="240" w:lineRule="exact"/>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rsidP="00B33585">
      <w:pPr>
        <w:spacing w:line="240" w:lineRule="exact"/>
        <w:jc w:val="both"/>
        <w:rPr>
          <w:b/>
          <w:bCs/>
          <w:color w:val="4472C4" w:themeColor="accent5"/>
          <w:sz w:val="20"/>
          <w:szCs w:val="20"/>
        </w:rPr>
      </w:pPr>
    </w:p>
    <w:p w14:paraId="51CF3D51" w14:textId="77777777" w:rsidR="00C41162" w:rsidRPr="006533B7" w:rsidRDefault="00184306" w:rsidP="00B33585">
      <w:pPr>
        <w:pStyle w:val="Paragrafoelenco"/>
        <w:numPr>
          <w:ilvl w:val="0"/>
          <w:numId w:val="1"/>
        </w:numPr>
        <w:spacing w:line="240" w:lineRule="exact"/>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B33585">
      <w:pPr>
        <w:spacing w:line="240" w:lineRule="exact"/>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B33585">
      <w:pPr>
        <w:spacing w:line="240" w:lineRule="exact"/>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5ED37FA0" w:rsidR="00C41162" w:rsidRPr="006533B7" w:rsidRDefault="00184306" w:rsidP="00B33585">
      <w:pPr>
        <w:spacing w:line="240" w:lineRule="exact"/>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B33585">
      <w:pPr>
        <w:spacing w:line="240" w:lineRule="exact"/>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11D4D328" w:rsidR="00C41162" w:rsidRPr="006533B7" w:rsidRDefault="009E46B4" w:rsidP="00B33585">
      <w:pPr>
        <w:spacing w:line="240" w:lineRule="exact"/>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w:t>
      </w:r>
      <w:r w:rsidR="00B35806">
        <w:rPr>
          <w:sz w:val="20"/>
          <w:szCs w:val="20"/>
        </w:rPr>
        <w:t>L</w:t>
      </w:r>
      <w:r w:rsidR="00184306" w:rsidRPr="006533B7">
        <w:rPr>
          <w:sz w:val="20"/>
          <w:szCs w:val="20"/>
        </w:rPr>
        <w:t>gs. n. 82/05 è il seguente:</w:t>
      </w:r>
      <w:r w:rsidR="009B5141" w:rsidRPr="006533B7">
        <w:rPr>
          <w:sz w:val="20"/>
          <w:szCs w:val="20"/>
        </w:rPr>
        <w:t xml:space="preserve"> </w:t>
      </w:r>
      <w:r w:rsidR="00184306" w:rsidRPr="006533B7">
        <w:rPr>
          <w:sz w:val="20"/>
          <w:szCs w:val="20"/>
        </w:rPr>
        <w:t>………………………………….</w:t>
      </w:r>
      <w:r w:rsidR="00B35806">
        <w:rPr>
          <w:sz w:val="20"/>
          <w:szCs w:val="20"/>
        </w:rPr>
        <w:t xml:space="preserve"> </w:t>
      </w:r>
    </w:p>
    <w:p w14:paraId="6360D6F8" w14:textId="4B2FEE95" w:rsidR="00C41162" w:rsidRPr="006533B7" w:rsidRDefault="00184306" w:rsidP="00B33585">
      <w:pPr>
        <w:spacing w:line="240" w:lineRule="exact"/>
        <w:jc w:val="both"/>
        <w:rPr>
          <w:sz w:val="20"/>
          <w:szCs w:val="20"/>
        </w:rPr>
      </w:pPr>
      <w:r w:rsidRPr="006533B7">
        <w:rPr>
          <w:sz w:val="20"/>
          <w:szCs w:val="20"/>
        </w:rPr>
        <w:lastRenderedPageBreak/>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43F67578" w:rsidR="00C41162" w:rsidRPr="006533B7" w:rsidRDefault="00184306" w:rsidP="00B33585">
      <w:pPr>
        <w:spacing w:line="240" w:lineRule="exact"/>
        <w:jc w:val="both"/>
        <w:rPr>
          <w:sz w:val="20"/>
          <w:szCs w:val="20"/>
        </w:rPr>
      </w:pPr>
      <w:r w:rsidRPr="006533B7">
        <w:rPr>
          <w:i/>
          <w:sz w:val="20"/>
          <w:szCs w:val="20"/>
        </w:rPr>
        <w:t>(in alternativa, nel caso in cui l’operatore economico non sia presente nei predetti indici)</w:t>
      </w:r>
      <w:r w:rsidRPr="004905C2">
        <w:rPr>
          <w:iCs/>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004905C2">
        <w:rPr>
          <w:sz w:val="20"/>
          <w:szCs w:val="20"/>
        </w:rPr>
        <w:t>2.3</w:t>
      </w:r>
      <w:r w:rsidRPr="006533B7">
        <w:rPr>
          <w:sz w:val="20"/>
          <w:szCs w:val="20"/>
        </w:rPr>
        <w:t xml:space="preserve"> del Disciplinare, elegge domicilio digitale per tutte le comunicazioni inerenti </w:t>
      </w:r>
      <w:r w:rsidR="00B35806">
        <w:rPr>
          <w:sz w:val="20"/>
          <w:szCs w:val="20"/>
        </w:rPr>
        <w:t>al</w:t>
      </w:r>
      <w:r w:rsidRPr="006533B7">
        <w:rPr>
          <w:sz w:val="20"/>
          <w:szCs w:val="20"/>
        </w:rPr>
        <w:t>la presente procedura nell’apposita area del Sistema ad esso riservata.</w:t>
      </w:r>
    </w:p>
    <w:p w14:paraId="1AE19C52" w14:textId="77777777" w:rsidR="00C41162" w:rsidRPr="006533B7" w:rsidRDefault="00184306" w:rsidP="00B33585">
      <w:pPr>
        <w:spacing w:before="60" w:after="60" w:line="240" w:lineRule="exact"/>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B33585">
      <w:pPr>
        <w:spacing w:before="60" w:after="60" w:line="240" w:lineRule="exact"/>
        <w:ind w:left="284"/>
        <w:rPr>
          <w:sz w:val="20"/>
          <w:szCs w:val="20"/>
        </w:rPr>
      </w:pPr>
    </w:p>
    <w:bookmarkEnd w:id="12"/>
    <w:p w14:paraId="1DFB19D2" w14:textId="77777777" w:rsidR="00C41162" w:rsidRPr="006533B7" w:rsidRDefault="00C41162" w:rsidP="00B33585">
      <w:pPr>
        <w:spacing w:before="60" w:after="60" w:line="240" w:lineRule="exact"/>
        <w:rPr>
          <w:sz w:val="20"/>
          <w:szCs w:val="20"/>
        </w:rPr>
      </w:pPr>
    </w:p>
    <w:p w14:paraId="5B60D017" w14:textId="77777777" w:rsidR="00C41162" w:rsidRPr="006533B7" w:rsidRDefault="00C41162" w:rsidP="00B33585">
      <w:pPr>
        <w:spacing w:line="240" w:lineRule="exact"/>
        <w:jc w:val="both"/>
        <w:rPr>
          <w:sz w:val="20"/>
          <w:szCs w:val="20"/>
        </w:rPr>
      </w:pPr>
    </w:p>
    <w:sectPr w:rsidR="00C41162" w:rsidRPr="006533B7" w:rsidSect="0052522F">
      <w:headerReference w:type="default" r:id="rId11"/>
      <w:pgSz w:w="11906" w:h="16838" w:code="9"/>
      <w:pgMar w:top="567" w:right="1134" w:bottom="567" w:left="1134"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C7422C"/>
    <w:multiLevelType w:val="hybridMultilevel"/>
    <w:tmpl w:val="AD60B5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C3A5C0D"/>
    <w:multiLevelType w:val="multilevel"/>
    <w:tmpl w:val="70029EF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205C08"/>
    <w:multiLevelType w:val="hybridMultilevel"/>
    <w:tmpl w:val="C4BC07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784F0E"/>
    <w:multiLevelType w:val="hybridMultilevel"/>
    <w:tmpl w:val="450405F0"/>
    <w:lvl w:ilvl="0" w:tplc="0410000F">
      <w:start w:val="1"/>
      <w:numFmt w:val="decimal"/>
      <w:lvlText w:val="%1."/>
      <w:lvlJc w:val="left"/>
      <w:pPr>
        <w:ind w:left="3272" w:hanging="360"/>
      </w:pPr>
    </w:lvl>
    <w:lvl w:ilvl="1" w:tplc="04100019" w:tentative="1">
      <w:start w:val="1"/>
      <w:numFmt w:val="lowerLetter"/>
      <w:lvlText w:val="%2."/>
      <w:lvlJc w:val="left"/>
      <w:pPr>
        <w:ind w:left="3992" w:hanging="360"/>
      </w:pPr>
    </w:lvl>
    <w:lvl w:ilvl="2" w:tplc="0410001B" w:tentative="1">
      <w:start w:val="1"/>
      <w:numFmt w:val="lowerRoman"/>
      <w:lvlText w:val="%3."/>
      <w:lvlJc w:val="right"/>
      <w:pPr>
        <w:ind w:left="4712" w:hanging="180"/>
      </w:pPr>
    </w:lvl>
    <w:lvl w:ilvl="3" w:tplc="0410000F" w:tentative="1">
      <w:start w:val="1"/>
      <w:numFmt w:val="decimal"/>
      <w:lvlText w:val="%4."/>
      <w:lvlJc w:val="left"/>
      <w:pPr>
        <w:ind w:left="5432" w:hanging="360"/>
      </w:pPr>
    </w:lvl>
    <w:lvl w:ilvl="4" w:tplc="04100019" w:tentative="1">
      <w:start w:val="1"/>
      <w:numFmt w:val="lowerLetter"/>
      <w:lvlText w:val="%5."/>
      <w:lvlJc w:val="left"/>
      <w:pPr>
        <w:ind w:left="6152" w:hanging="360"/>
      </w:pPr>
    </w:lvl>
    <w:lvl w:ilvl="5" w:tplc="0410001B" w:tentative="1">
      <w:start w:val="1"/>
      <w:numFmt w:val="lowerRoman"/>
      <w:lvlText w:val="%6."/>
      <w:lvlJc w:val="right"/>
      <w:pPr>
        <w:ind w:left="6872" w:hanging="180"/>
      </w:pPr>
    </w:lvl>
    <w:lvl w:ilvl="6" w:tplc="0410000F" w:tentative="1">
      <w:start w:val="1"/>
      <w:numFmt w:val="decimal"/>
      <w:lvlText w:val="%7."/>
      <w:lvlJc w:val="left"/>
      <w:pPr>
        <w:ind w:left="7592" w:hanging="360"/>
      </w:pPr>
    </w:lvl>
    <w:lvl w:ilvl="7" w:tplc="04100019" w:tentative="1">
      <w:start w:val="1"/>
      <w:numFmt w:val="lowerLetter"/>
      <w:lvlText w:val="%8."/>
      <w:lvlJc w:val="left"/>
      <w:pPr>
        <w:ind w:left="8312" w:hanging="360"/>
      </w:pPr>
    </w:lvl>
    <w:lvl w:ilvl="8" w:tplc="0410001B" w:tentative="1">
      <w:start w:val="1"/>
      <w:numFmt w:val="lowerRoman"/>
      <w:lvlText w:val="%9."/>
      <w:lvlJc w:val="right"/>
      <w:pPr>
        <w:ind w:left="9032" w:hanging="180"/>
      </w:pPr>
    </w:lvl>
  </w:abstractNum>
  <w:abstractNum w:abstractNumId="7"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15:restartNumberingAfterBreak="0">
    <w:nsid w:val="4FB87E95"/>
    <w:multiLevelType w:val="multilevel"/>
    <w:tmpl w:val="FF6A5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9F436E6"/>
    <w:multiLevelType w:val="multilevel"/>
    <w:tmpl w:val="9FB2DB18"/>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1" w15:restartNumberingAfterBreak="0">
    <w:nsid w:val="5A582994"/>
    <w:multiLevelType w:val="multilevel"/>
    <w:tmpl w:val="8722B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5B1F7018"/>
    <w:multiLevelType w:val="multilevel"/>
    <w:tmpl w:val="2D0EBD64"/>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B691C9E"/>
    <w:multiLevelType w:val="hybridMultilevel"/>
    <w:tmpl w:val="2FA06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4E90C82"/>
    <w:multiLevelType w:val="multilevel"/>
    <w:tmpl w:val="8A6E24F8"/>
    <w:lvl w:ilvl="0">
      <w:start w:val="1"/>
      <w:numFmt w:val="bullet"/>
      <w:lvlText w:val=""/>
      <w:lvlJc w:val="left"/>
      <w:pPr>
        <w:ind w:left="786" w:hanging="360"/>
      </w:pPr>
      <w:rPr>
        <w:rFonts w:ascii="Symbol" w:hAnsi="Symbo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86537AE"/>
    <w:multiLevelType w:val="multilevel"/>
    <w:tmpl w:val="7CF43542"/>
    <w:lvl w:ilvl="0">
      <w:start w:val="1"/>
      <w:numFmt w:val="decimal"/>
      <w:lvlText w:val="%1."/>
      <w:lvlJc w:val="left"/>
      <w:pPr>
        <w:ind w:left="1000" w:hanging="360"/>
      </w:pPr>
      <w:rPr>
        <w:rFonts w:ascii="Arial" w:hAnsi="Arial" w:cs="Arial"/>
      </w:r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18" w15:restartNumberingAfterBreak="0">
    <w:nsid w:val="68A7156A"/>
    <w:multiLevelType w:val="hybridMultilevel"/>
    <w:tmpl w:val="8D0451F6"/>
    <w:lvl w:ilvl="0" w:tplc="0410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E6C63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6857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922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A73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AC3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F08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6D9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C284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816341"/>
    <w:multiLevelType w:val="multilevel"/>
    <w:tmpl w:val="FF809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num>
  <w:num w:numId="3">
    <w:abstractNumId w:val="4"/>
  </w:num>
  <w:num w:numId="4">
    <w:abstractNumId w:val="7"/>
  </w:num>
  <w:num w:numId="5">
    <w:abstractNumId w:val="0"/>
  </w:num>
  <w:num w:numId="6">
    <w:abstractNumId w:val="13"/>
  </w:num>
  <w:num w:numId="7">
    <w:abstractNumId w:val="2"/>
  </w:num>
  <w:num w:numId="8">
    <w:abstractNumId w:val="16"/>
  </w:num>
  <w:num w:numId="9">
    <w:abstractNumId w:val="5"/>
  </w:num>
  <w:num w:numId="10">
    <w:abstractNumId w:val="1"/>
  </w:num>
  <w:num w:numId="11">
    <w:abstractNumId w:val="17"/>
  </w:num>
  <w:num w:numId="12">
    <w:abstractNumId w:val="8"/>
  </w:num>
  <w:num w:numId="13">
    <w:abstractNumId w:val="8"/>
    <w:lvlOverride w:ilvl="0">
      <w:startOverride w:val="1"/>
    </w:lvlOverride>
  </w:num>
  <w:num w:numId="14">
    <w:abstractNumId w:val="19"/>
  </w:num>
  <w:num w:numId="15">
    <w:abstractNumId w:val="11"/>
  </w:num>
  <w:num w:numId="16">
    <w:abstractNumId w:val="11"/>
    <w:lvlOverride w:ilvl="0">
      <w:startOverride w:val="1"/>
    </w:lvlOverride>
  </w:num>
  <w:num w:numId="17">
    <w:abstractNumId w:val="3"/>
  </w:num>
  <w:num w:numId="18">
    <w:abstractNumId w:val="10"/>
  </w:num>
  <w:num w:numId="19">
    <w:abstractNumId w:val="12"/>
  </w:num>
  <w:num w:numId="20">
    <w:abstractNumId w:val="14"/>
  </w:num>
  <w:num w:numId="21">
    <w:abstractNumId w:val="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E8E"/>
    <w:rsid w:val="00026920"/>
    <w:rsid w:val="000341E9"/>
    <w:rsid w:val="00036700"/>
    <w:rsid w:val="0004575A"/>
    <w:rsid w:val="0005247B"/>
    <w:rsid w:val="00062F7F"/>
    <w:rsid w:val="000805C3"/>
    <w:rsid w:val="000C1E3D"/>
    <w:rsid w:val="000C3FF9"/>
    <w:rsid w:val="000C6C42"/>
    <w:rsid w:val="000D71C8"/>
    <w:rsid w:val="000E05E7"/>
    <w:rsid w:val="000E5869"/>
    <w:rsid w:val="0011429C"/>
    <w:rsid w:val="00141B8D"/>
    <w:rsid w:val="00151CC0"/>
    <w:rsid w:val="00153714"/>
    <w:rsid w:val="0016636D"/>
    <w:rsid w:val="00183CF5"/>
    <w:rsid w:val="00184306"/>
    <w:rsid w:val="001D2261"/>
    <w:rsid w:val="001D24C1"/>
    <w:rsid w:val="001E009B"/>
    <w:rsid w:val="001F6814"/>
    <w:rsid w:val="002455BA"/>
    <w:rsid w:val="002A377A"/>
    <w:rsid w:val="00305C08"/>
    <w:rsid w:val="003215FA"/>
    <w:rsid w:val="00321B0E"/>
    <w:rsid w:val="0033568D"/>
    <w:rsid w:val="00345201"/>
    <w:rsid w:val="003D3EF9"/>
    <w:rsid w:val="003E187A"/>
    <w:rsid w:val="003F728E"/>
    <w:rsid w:val="00406F7E"/>
    <w:rsid w:val="00432C93"/>
    <w:rsid w:val="00464E90"/>
    <w:rsid w:val="00472887"/>
    <w:rsid w:val="00482016"/>
    <w:rsid w:val="004905C2"/>
    <w:rsid w:val="004C2199"/>
    <w:rsid w:val="004C320A"/>
    <w:rsid w:val="00500F41"/>
    <w:rsid w:val="005047D5"/>
    <w:rsid w:val="0052522F"/>
    <w:rsid w:val="005450B1"/>
    <w:rsid w:val="005C16F2"/>
    <w:rsid w:val="005D0E38"/>
    <w:rsid w:val="006026A2"/>
    <w:rsid w:val="00612636"/>
    <w:rsid w:val="006234C8"/>
    <w:rsid w:val="0063020D"/>
    <w:rsid w:val="00633E50"/>
    <w:rsid w:val="006533B7"/>
    <w:rsid w:val="0066102F"/>
    <w:rsid w:val="0066363C"/>
    <w:rsid w:val="0069625E"/>
    <w:rsid w:val="006D1708"/>
    <w:rsid w:val="00701E7E"/>
    <w:rsid w:val="0075747E"/>
    <w:rsid w:val="007C7811"/>
    <w:rsid w:val="007D28D1"/>
    <w:rsid w:val="007D72B9"/>
    <w:rsid w:val="007F6CDD"/>
    <w:rsid w:val="00805C5A"/>
    <w:rsid w:val="0085294F"/>
    <w:rsid w:val="008755C3"/>
    <w:rsid w:val="00907876"/>
    <w:rsid w:val="00942E88"/>
    <w:rsid w:val="00951A50"/>
    <w:rsid w:val="0097198F"/>
    <w:rsid w:val="0097531A"/>
    <w:rsid w:val="00993043"/>
    <w:rsid w:val="009A2FC2"/>
    <w:rsid w:val="009B5141"/>
    <w:rsid w:val="009B65B8"/>
    <w:rsid w:val="009B75A8"/>
    <w:rsid w:val="009E46B4"/>
    <w:rsid w:val="009E4D8B"/>
    <w:rsid w:val="00A2227F"/>
    <w:rsid w:val="00A718A5"/>
    <w:rsid w:val="00A82749"/>
    <w:rsid w:val="00B26A54"/>
    <w:rsid w:val="00B278E3"/>
    <w:rsid w:val="00B33585"/>
    <w:rsid w:val="00B35806"/>
    <w:rsid w:val="00B7690A"/>
    <w:rsid w:val="00BB16C4"/>
    <w:rsid w:val="00BC3C4F"/>
    <w:rsid w:val="00BF1D89"/>
    <w:rsid w:val="00BF4C0F"/>
    <w:rsid w:val="00C06D43"/>
    <w:rsid w:val="00C41162"/>
    <w:rsid w:val="00C616E2"/>
    <w:rsid w:val="00C923FE"/>
    <w:rsid w:val="00CA6DE6"/>
    <w:rsid w:val="00D15C25"/>
    <w:rsid w:val="00D62650"/>
    <w:rsid w:val="00D778F8"/>
    <w:rsid w:val="00DD2513"/>
    <w:rsid w:val="00DF08AB"/>
    <w:rsid w:val="00DF4EDE"/>
    <w:rsid w:val="00E101A5"/>
    <w:rsid w:val="00E61348"/>
    <w:rsid w:val="00E92CE2"/>
    <w:rsid w:val="00E96487"/>
    <w:rsid w:val="00EB1B5B"/>
    <w:rsid w:val="00EF73B5"/>
    <w:rsid w:val="00F02759"/>
    <w:rsid w:val="00F05ACD"/>
    <w:rsid w:val="00F07849"/>
    <w:rsid w:val="00F12161"/>
    <w:rsid w:val="00F27E15"/>
    <w:rsid w:val="00F63333"/>
    <w:rsid w:val="00F869D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942E88"/>
    <w:rPr>
      <w:vertAlign w:val="superscript"/>
    </w:rPr>
  </w:style>
  <w:style w:type="character" w:styleId="Collegamentoipertestuale">
    <w:name w:val="Hyperlink"/>
    <w:basedOn w:val="Carpredefinitoparagrafo"/>
    <w:uiPriority w:val="99"/>
    <w:unhideWhenUsed/>
    <w:rsid w:val="002455BA"/>
    <w:rPr>
      <w:color w:val="0000FF"/>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2455BA"/>
  </w:style>
  <w:style w:type="character" w:styleId="Collegamentovisitato">
    <w:name w:val="FollowedHyperlink"/>
    <w:basedOn w:val="Carpredefinitoparagrafo"/>
    <w:uiPriority w:val="99"/>
    <w:semiHidden/>
    <w:unhideWhenUsed/>
    <w:rsid w:val="00D15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647">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722364329">
      <w:bodyDiv w:val="1"/>
      <w:marLeft w:val="0"/>
      <w:marRight w:val="0"/>
      <w:marTop w:val="0"/>
      <w:marBottom w:val="0"/>
      <w:divBdr>
        <w:top w:val="none" w:sz="0" w:space="0" w:color="auto"/>
        <w:left w:val="none" w:sz="0" w:space="0" w:color="auto"/>
        <w:bottom w:val="none" w:sz="0" w:space="0" w:color="auto"/>
        <w:right w:val="none" w:sz="0" w:space="0" w:color="auto"/>
      </w:divBdr>
    </w:div>
    <w:div w:id="193280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chi-siamo/codice-etico-e-di-comportam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pp.mite.gov.it/PDF/GURI%20183%2006.08.22%20-%20DM%20Edilizia.pdf" TargetMode="External"/><Relationship Id="rId4" Type="http://schemas.openxmlformats.org/officeDocument/2006/relationships/settings" Target="settings.xml"/><Relationship Id="rId9" Type="http://schemas.openxmlformats.org/officeDocument/2006/relationships/hyperlink" Target="https://www.agenziademanio.it/export/sites/demanio/download/Trasparenza/Trasparenza_8/230406_Impegno-Etic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9</Pages>
  <Words>3882</Words>
  <Characters>22129</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Ludovica Turchi</cp:lastModifiedBy>
  <cp:revision>63</cp:revision>
  <cp:lastPrinted>2024-03-03T07:55:00Z</cp:lastPrinted>
  <dcterms:created xsi:type="dcterms:W3CDTF">2024-03-11T14:11:00Z</dcterms:created>
  <dcterms:modified xsi:type="dcterms:W3CDTF">2024-05-20T07:55:00Z</dcterms:modified>
  <dc:language>it-IT</dc:language>
</cp:coreProperties>
</file>